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52" w:rsidRPr="00E77052" w:rsidRDefault="00E77052" w:rsidP="00B2669C">
      <w:pPr>
        <w:shd w:val="clear" w:color="auto" w:fill="FFFFFF"/>
        <w:spacing w:before="100" w:beforeAutospacing="1" w:after="100" w:afterAutospacing="1" w:line="240" w:lineRule="auto"/>
        <w:jc w:val="right"/>
        <w:rPr>
          <w:rFonts w:ascii="Times New Roman" w:eastAsia="Times New Roman" w:hAnsi="Times New Roman" w:cs="Times New Roman"/>
          <w:bCs/>
          <w:i/>
          <w:color w:val="0E1D2F"/>
          <w:sz w:val="24"/>
          <w:szCs w:val="24"/>
          <w:lang w:val="ru-RU"/>
        </w:rPr>
      </w:pPr>
      <w:proofErr w:type="spellStart"/>
      <w:r w:rsidRPr="00E77052">
        <w:rPr>
          <w:rFonts w:ascii="Times New Roman" w:eastAsia="Times New Roman" w:hAnsi="Times New Roman" w:cs="Times New Roman"/>
          <w:i/>
          <w:sz w:val="24"/>
          <w:szCs w:val="24"/>
          <w:lang w:val="ru-RU"/>
        </w:rPr>
        <w:t>Відкриті</w:t>
      </w:r>
      <w:proofErr w:type="spellEnd"/>
      <w:r w:rsidRPr="00E77052">
        <w:rPr>
          <w:rFonts w:ascii="Times New Roman" w:eastAsia="Times New Roman" w:hAnsi="Times New Roman" w:cs="Times New Roman"/>
          <w:i/>
          <w:sz w:val="24"/>
          <w:szCs w:val="24"/>
          <w:lang w:val="ru-RU"/>
        </w:rPr>
        <w:t xml:space="preserve"> торги з </w:t>
      </w:r>
      <w:proofErr w:type="spellStart"/>
      <w:r w:rsidRPr="00E77052">
        <w:rPr>
          <w:rFonts w:ascii="Times New Roman" w:eastAsia="Times New Roman" w:hAnsi="Times New Roman" w:cs="Times New Roman"/>
          <w:i/>
          <w:sz w:val="24"/>
          <w:szCs w:val="24"/>
          <w:lang w:val="ru-RU"/>
        </w:rPr>
        <w:t>особливостями</w:t>
      </w:r>
      <w:proofErr w:type="spellEnd"/>
      <w:r w:rsidRPr="00E77052">
        <w:rPr>
          <w:rFonts w:ascii="Times New Roman" w:eastAsia="Times New Roman" w:hAnsi="Times New Roman" w:cs="Times New Roman"/>
          <w:bCs/>
          <w:i/>
          <w:color w:val="0E1D2F"/>
          <w:sz w:val="24"/>
          <w:szCs w:val="24"/>
          <w:lang w:val="ru-RU"/>
        </w:rPr>
        <w:t xml:space="preserve"> </w:t>
      </w:r>
    </w:p>
    <w:p w:rsidR="00B2669C" w:rsidRPr="00B2669C" w:rsidRDefault="00B2669C" w:rsidP="00B2669C">
      <w:pPr>
        <w:shd w:val="clear" w:color="auto" w:fill="FFFFFF"/>
        <w:spacing w:before="100" w:beforeAutospacing="1" w:after="100" w:afterAutospacing="1" w:line="240" w:lineRule="auto"/>
        <w:jc w:val="right"/>
        <w:rPr>
          <w:rFonts w:ascii="Times New Roman" w:eastAsia="Times New Roman" w:hAnsi="Times New Roman" w:cs="Times New Roman"/>
          <w:bCs/>
          <w:i/>
          <w:color w:val="0E1D2F"/>
          <w:sz w:val="24"/>
          <w:szCs w:val="24"/>
          <w:lang w:val="ru-RU"/>
        </w:rPr>
      </w:pPr>
      <w:proofErr w:type="spellStart"/>
      <w:r w:rsidRPr="00B2669C">
        <w:rPr>
          <w:rFonts w:ascii="Times New Roman" w:eastAsia="Times New Roman" w:hAnsi="Times New Roman" w:cs="Times New Roman"/>
          <w:bCs/>
          <w:i/>
          <w:color w:val="0E1D2F"/>
          <w:sz w:val="24"/>
          <w:szCs w:val="24"/>
          <w:lang w:val="ru-RU"/>
        </w:rPr>
        <w:t>Орієнтовний</w:t>
      </w:r>
      <w:proofErr w:type="spellEnd"/>
      <w:r w:rsidRPr="00B2669C">
        <w:rPr>
          <w:rFonts w:ascii="Times New Roman" w:eastAsia="Times New Roman" w:hAnsi="Times New Roman" w:cs="Times New Roman"/>
          <w:bCs/>
          <w:i/>
          <w:color w:val="0E1D2F"/>
          <w:sz w:val="24"/>
          <w:szCs w:val="24"/>
          <w:lang w:val="ru-RU"/>
        </w:rPr>
        <w:t xml:space="preserve"> початок </w:t>
      </w:r>
      <w:proofErr w:type="spellStart"/>
      <w:r w:rsidRPr="00B2669C">
        <w:rPr>
          <w:rFonts w:ascii="Times New Roman" w:eastAsia="Times New Roman" w:hAnsi="Times New Roman" w:cs="Times New Roman"/>
          <w:bCs/>
          <w:i/>
          <w:color w:val="0E1D2F"/>
          <w:sz w:val="24"/>
          <w:szCs w:val="24"/>
          <w:lang w:val="ru-RU"/>
        </w:rPr>
        <w:t>проведення</w:t>
      </w:r>
      <w:proofErr w:type="spellEnd"/>
      <w:r w:rsidRPr="00B2669C">
        <w:rPr>
          <w:rFonts w:ascii="Times New Roman" w:eastAsia="Times New Roman" w:hAnsi="Times New Roman" w:cs="Times New Roman"/>
          <w:bCs/>
          <w:i/>
          <w:color w:val="0E1D2F"/>
          <w:sz w:val="24"/>
          <w:szCs w:val="24"/>
          <w:lang w:val="ru-RU"/>
        </w:rPr>
        <w:t xml:space="preserve"> </w:t>
      </w:r>
      <w:proofErr w:type="spellStart"/>
      <w:r w:rsidRPr="00B2669C">
        <w:rPr>
          <w:rFonts w:ascii="Times New Roman" w:eastAsia="Times New Roman" w:hAnsi="Times New Roman" w:cs="Times New Roman"/>
          <w:bCs/>
          <w:i/>
          <w:color w:val="0E1D2F"/>
          <w:sz w:val="24"/>
          <w:szCs w:val="24"/>
          <w:lang w:val="ru-RU"/>
        </w:rPr>
        <w:t>процедури</w:t>
      </w:r>
      <w:proofErr w:type="spellEnd"/>
      <w:r w:rsidRPr="00B2669C">
        <w:rPr>
          <w:rFonts w:ascii="Times New Roman" w:eastAsia="Times New Roman" w:hAnsi="Times New Roman" w:cs="Times New Roman"/>
          <w:bCs/>
          <w:i/>
          <w:color w:val="0E1D2F"/>
          <w:sz w:val="24"/>
          <w:szCs w:val="24"/>
          <w:lang w:val="ru-RU"/>
        </w:rPr>
        <w:t xml:space="preserve"> </w:t>
      </w:r>
      <w:proofErr w:type="spellStart"/>
      <w:r w:rsidRPr="00B2669C">
        <w:rPr>
          <w:rFonts w:ascii="Times New Roman" w:eastAsia="Times New Roman" w:hAnsi="Times New Roman" w:cs="Times New Roman"/>
          <w:bCs/>
          <w:i/>
          <w:color w:val="0E1D2F"/>
          <w:sz w:val="24"/>
          <w:szCs w:val="24"/>
          <w:lang w:val="ru-RU"/>
        </w:rPr>
        <w:t>закупівлі</w:t>
      </w:r>
      <w:proofErr w:type="spellEnd"/>
      <w:r w:rsidRPr="00B2669C">
        <w:rPr>
          <w:rFonts w:ascii="Times New Roman" w:eastAsia="Times New Roman" w:hAnsi="Times New Roman" w:cs="Times New Roman"/>
          <w:bCs/>
          <w:i/>
          <w:color w:val="0E1D2F"/>
          <w:sz w:val="24"/>
          <w:szCs w:val="24"/>
          <w:lang w:val="ru-RU"/>
        </w:rPr>
        <w:t xml:space="preserve"> – </w:t>
      </w:r>
      <w:proofErr w:type="spellStart"/>
      <w:r w:rsidR="00E77052">
        <w:rPr>
          <w:rFonts w:ascii="Times New Roman" w:eastAsia="Times New Roman" w:hAnsi="Times New Roman" w:cs="Times New Roman"/>
          <w:b/>
          <w:bCs/>
          <w:i/>
          <w:color w:val="0E1D2F"/>
          <w:sz w:val="24"/>
          <w:szCs w:val="24"/>
          <w:lang w:val="ru-RU"/>
        </w:rPr>
        <w:t>січень</w:t>
      </w:r>
      <w:r w:rsidR="00C43E18">
        <w:rPr>
          <w:rFonts w:ascii="Times New Roman" w:eastAsia="Times New Roman" w:hAnsi="Times New Roman" w:cs="Times New Roman"/>
          <w:b/>
          <w:bCs/>
          <w:i/>
          <w:color w:val="0E1D2F"/>
          <w:sz w:val="24"/>
          <w:szCs w:val="24"/>
          <w:lang w:val="ru-RU"/>
        </w:rPr>
        <w:t>-</w:t>
      </w:r>
      <w:proofErr w:type="gramStart"/>
      <w:r w:rsidR="00C43E18">
        <w:rPr>
          <w:rFonts w:ascii="Times New Roman" w:eastAsia="Times New Roman" w:hAnsi="Times New Roman" w:cs="Times New Roman"/>
          <w:b/>
          <w:bCs/>
          <w:i/>
          <w:color w:val="0E1D2F"/>
          <w:sz w:val="24"/>
          <w:szCs w:val="24"/>
          <w:lang w:val="ru-RU"/>
        </w:rPr>
        <w:t>лютий</w:t>
      </w:r>
      <w:proofErr w:type="spellEnd"/>
      <w:r w:rsidR="00C43E18">
        <w:rPr>
          <w:rFonts w:ascii="Times New Roman" w:eastAsia="Times New Roman" w:hAnsi="Times New Roman" w:cs="Times New Roman"/>
          <w:b/>
          <w:bCs/>
          <w:i/>
          <w:color w:val="0E1D2F"/>
          <w:sz w:val="24"/>
          <w:szCs w:val="24"/>
          <w:lang w:val="ru-RU"/>
        </w:rPr>
        <w:t xml:space="preserve"> </w:t>
      </w:r>
      <w:r w:rsidRPr="00B2669C">
        <w:rPr>
          <w:rFonts w:ascii="Times New Roman" w:eastAsia="Times New Roman" w:hAnsi="Times New Roman" w:cs="Times New Roman"/>
          <w:b/>
          <w:bCs/>
          <w:i/>
          <w:color w:val="0E1D2F"/>
          <w:sz w:val="24"/>
          <w:szCs w:val="24"/>
          <w:lang w:val="ru-RU"/>
        </w:rPr>
        <w:t xml:space="preserve"> 202</w:t>
      </w:r>
      <w:r w:rsidR="00C43E18">
        <w:rPr>
          <w:rFonts w:ascii="Times New Roman" w:eastAsia="Times New Roman" w:hAnsi="Times New Roman" w:cs="Times New Roman"/>
          <w:b/>
          <w:bCs/>
          <w:i/>
          <w:color w:val="0E1D2F"/>
          <w:sz w:val="24"/>
          <w:szCs w:val="24"/>
          <w:lang w:val="ru-RU"/>
        </w:rPr>
        <w:t>5</w:t>
      </w:r>
      <w:proofErr w:type="gramEnd"/>
    </w:p>
    <w:p w:rsidR="000E2148" w:rsidRPr="00B325D2" w:rsidRDefault="00BD3679" w:rsidP="00213167">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4"/>
          <w:szCs w:val="24"/>
          <w:lang w:val="ru-RU"/>
        </w:rPr>
      </w:pPr>
      <w:r w:rsidRPr="00B325D2">
        <w:rPr>
          <w:rFonts w:ascii="Times New Roman" w:eastAsia="Times New Roman" w:hAnsi="Times New Roman" w:cs="Times New Roman"/>
          <w:b/>
          <w:bCs/>
          <w:color w:val="0E1D2F"/>
          <w:sz w:val="24"/>
          <w:szCs w:val="24"/>
          <w:lang w:val="ru-RU"/>
        </w:rPr>
        <w:t>ОБҐРУНТУВАННЯ</w:t>
      </w:r>
    </w:p>
    <w:p w:rsidR="00BD3679" w:rsidRDefault="000E2148" w:rsidP="00213167">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4"/>
          <w:szCs w:val="24"/>
          <w:lang w:val="ru-RU"/>
        </w:rPr>
      </w:pPr>
      <w:r w:rsidRPr="00B325D2">
        <w:rPr>
          <w:rFonts w:ascii="Times New Roman" w:eastAsia="Times New Roman" w:hAnsi="Times New Roman" w:cs="Times New Roman"/>
          <w:b/>
          <w:bCs/>
          <w:color w:val="0E1D2F"/>
          <w:sz w:val="24"/>
          <w:szCs w:val="24"/>
          <w:lang w:val="ru-RU"/>
        </w:rPr>
        <w:t>ТЕХНІЧНИХ</w:t>
      </w:r>
      <w:r w:rsidR="00213167" w:rsidRPr="00B325D2">
        <w:rPr>
          <w:rFonts w:ascii="Times New Roman" w:eastAsia="Times New Roman" w:hAnsi="Times New Roman" w:cs="Times New Roman"/>
          <w:b/>
          <w:bCs/>
          <w:color w:val="0E1D2F"/>
          <w:sz w:val="24"/>
          <w:szCs w:val="24"/>
          <w:lang w:val="ru-RU"/>
        </w:rPr>
        <w:t xml:space="preserve">, </w:t>
      </w:r>
      <w:r w:rsidR="00BD3679" w:rsidRPr="00B325D2">
        <w:rPr>
          <w:rFonts w:ascii="Times New Roman" w:eastAsia="Times New Roman" w:hAnsi="Times New Roman" w:cs="Times New Roman"/>
          <w:b/>
          <w:bCs/>
          <w:color w:val="0E1D2F"/>
          <w:sz w:val="24"/>
          <w:szCs w:val="24"/>
          <w:lang w:val="ru-RU"/>
        </w:rPr>
        <w:t xml:space="preserve">ЯКІСНИХ </w:t>
      </w:r>
      <w:r w:rsidRPr="00B325D2">
        <w:rPr>
          <w:rFonts w:ascii="Times New Roman" w:eastAsia="Times New Roman" w:hAnsi="Times New Roman" w:cs="Times New Roman"/>
          <w:b/>
          <w:bCs/>
          <w:color w:val="0E1D2F"/>
          <w:sz w:val="24"/>
          <w:szCs w:val="24"/>
          <w:lang w:val="ru-RU"/>
        </w:rPr>
        <w:t xml:space="preserve">ТА КІЛЬКІСНИХ </w:t>
      </w:r>
      <w:r w:rsidR="00BD3679" w:rsidRPr="00B325D2">
        <w:rPr>
          <w:rFonts w:ascii="Times New Roman" w:eastAsia="Times New Roman" w:hAnsi="Times New Roman" w:cs="Times New Roman"/>
          <w:b/>
          <w:bCs/>
          <w:color w:val="0E1D2F"/>
          <w:sz w:val="24"/>
          <w:szCs w:val="24"/>
          <w:lang w:val="ru-RU"/>
        </w:rPr>
        <w:t>ХАРАКТЕРИСТИК ПРЕДМЕТА ЗАКУПІВЛІ, РОЗМІРУ БЮДЖЕТНОГО ПРИЗНАЧЕННЯ, ОЧІКУВАНОЇ ВАРТОСТІ ПРЕДМЕТА ЗАКУПІВЛІ</w:t>
      </w:r>
    </w:p>
    <w:p w:rsidR="00E77052" w:rsidRPr="00121099" w:rsidRDefault="00E77052" w:rsidP="00121099">
      <w:pPr>
        <w:spacing w:after="0" w:line="276" w:lineRule="auto"/>
        <w:rPr>
          <w:rFonts w:ascii="Times New Roman" w:eastAsia="Times New Roman" w:hAnsi="Times New Roman" w:cs="Times New Roman"/>
          <w:b/>
          <w:bCs/>
          <w:sz w:val="24"/>
          <w:szCs w:val="24"/>
          <w:lang w:val="ru-RU"/>
        </w:rPr>
      </w:pPr>
      <w:proofErr w:type="spellStart"/>
      <w:r w:rsidRPr="00E77052">
        <w:rPr>
          <w:rFonts w:ascii="Times New Roman" w:eastAsia="Times New Roman" w:hAnsi="Times New Roman" w:cs="Times New Roman"/>
          <w:b/>
          <w:bCs/>
          <w:sz w:val="24"/>
          <w:szCs w:val="24"/>
          <w:lang w:val="ru-RU"/>
        </w:rPr>
        <w:t>Назва</w:t>
      </w:r>
      <w:proofErr w:type="spellEnd"/>
      <w:r w:rsidRPr="00E77052">
        <w:rPr>
          <w:rFonts w:ascii="Times New Roman" w:eastAsia="Times New Roman" w:hAnsi="Times New Roman" w:cs="Times New Roman"/>
          <w:b/>
          <w:bCs/>
          <w:sz w:val="24"/>
          <w:szCs w:val="24"/>
          <w:lang w:val="ru-RU"/>
        </w:rPr>
        <w:t xml:space="preserve"> предмета </w:t>
      </w:r>
      <w:proofErr w:type="spellStart"/>
      <w:r w:rsidRPr="00E77052">
        <w:rPr>
          <w:rFonts w:ascii="Times New Roman" w:eastAsia="Times New Roman" w:hAnsi="Times New Roman" w:cs="Times New Roman"/>
          <w:b/>
          <w:bCs/>
          <w:sz w:val="24"/>
          <w:szCs w:val="24"/>
          <w:lang w:val="ru-RU"/>
        </w:rPr>
        <w:t>закупівлі</w:t>
      </w:r>
      <w:proofErr w:type="spellEnd"/>
      <w:r w:rsidRPr="00E77052">
        <w:rPr>
          <w:rFonts w:ascii="Times New Roman" w:eastAsia="Times New Roman" w:hAnsi="Times New Roman" w:cs="Times New Roman"/>
          <w:b/>
          <w:bCs/>
          <w:sz w:val="24"/>
          <w:szCs w:val="24"/>
          <w:lang w:val="ru-RU"/>
        </w:rPr>
        <w:t>:</w:t>
      </w:r>
    </w:p>
    <w:p w:rsidR="00840E11" w:rsidRPr="00840E11" w:rsidRDefault="00840E11" w:rsidP="00121099">
      <w:pPr>
        <w:shd w:val="clear" w:color="auto" w:fill="FFFFFF"/>
        <w:spacing w:after="0" w:line="276" w:lineRule="auto"/>
        <w:rPr>
          <w:rFonts w:ascii="Times New Roman" w:hAnsi="Times New Roman" w:cs="Times New Roman"/>
          <w:color w:val="454545"/>
          <w:sz w:val="24"/>
          <w:szCs w:val="24"/>
          <w:shd w:val="clear" w:color="auto" w:fill="F0F5F2"/>
        </w:rPr>
      </w:pPr>
      <w:r w:rsidRPr="00840E11">
        <w:rPr>
          <w:rFonts w:ascii="Times New Roman" w:hAnsi="Times New Roman" w:cs="Times New Roman"/>
          <w:color w:val="454545"/>
          <w:sz w:val="24"/>
          <w:szCs w:val="24"/>
          <w:shd w:val="clear" w:color="auto" w:fill="F0F5F2"/>
        </w:rPr>
        <w:t>Послуги у сфері поводження з радіоактивними, токсичними, медичними та небезпечними відходами (Послуги з утилізації медичних відходів)</w:t>
      </w:r>
    </w:p>
    <w:p w:rsidR="00E77052" w:rsidRPr="00840E11" w:rsidRDefault="00E77052" w:rsidP="00121099">
      <w:pPr>
        <w:shd w:val="clear" w:color="auto" w:fill="FFFFFF"/>
        <w:spacing w:after="0" w:line="276" w:lineRule="auto"/>
        <w:rPr>
          <w:rFonts w:ascii="Times New Roman" w:eastAsia="Times New Roman" w:hAnsi="Times New Roman" w:cs="Times New Roman"/>
          <w:sz w:val="24"/>
          <w:szCs w:val="24"/>
          <w:lang w:val="ru-RU"/>
        </w:rPr>
      </w:pPr>
      <w:r w:rsidRPr="00840E11">
        <w:rPr>
          <w:rFonts w:ascii="Times New Roman" w:eastAsia="Times New Roman" w:hAnsi="Times New Roman" w:cs="Times New Roman"/>
          <w:sz w:val="24"/>
          <w:szCs w:val="24"/>
          <w:lang w:val="ru-RU"/>
        </w:rPr>
        <w:t xml:space="preserve">ДК 021:2015: </w:t>
      </w:r>
      <w:r w:rsidR="00840E11" w:rsidRPr="00840E11">
        <w:rPr>
          <w:rFonts w:ascii="Times New Roman" w:hAnsi="Times New Roman" w:cs="Times New Roman"/>
          <w:color w:val="333333"/>
          <w:sz w:val="24"/>
          <w:szCs w:val="24"/>
        </w:rPr>
        <w:t>90520000-8: Послуги у сфері поводження з радіоактивними, токсичними, медичними та небезпечними відходами</w:t>
      </w:r>
    </w:p>
    <w:p w:rsidR="00E77052" w:rsidRPr="00121099" w:rsidRDefault="00E77052" w:rsidP="00121099">
      <w:pPr>
        <w:spacing w:after="0" w:line="276" w:lineRule="auto"/>
        <w:rPr>
          <w:rFonts w:ascii="Times New Roman" w:eastAsia="Times New Roman" w:hAnsi="Times New Roman" w:cs="Times New Roman"/>
          <w:sz w:val="24"/>
          <w:szCs w:val="24"/>
          <w:lang w:val="ru-RU"/>
        </w:rPr>
      </w:pPr>
      <w:r w:rsidRPr="00E77052">
        <w:rPr>
          <w:rFonts w:ascii="Times New Roman" w:eastAsia="Times New Roman" w:hAnsi="Times New Roman" w:cs="Times New Roman"/>
          <w:b/>
          <w:bCs/>
          <w:sz w:val="24"/>
          <w:szCs w:val="24"/>
          <w:lang w:val="ru-RU"/>
        </w:rPr>
        <w:t>Номер плану:</w:t>
      </w:r>
      <w:r w:rsidRPr="00121099">
        <w:rPr>
          <w:rFonts w:ascii="Times New Roman" w:eastAsia="Times New Roman" w:hAnsi="Times New Roman" w:cs="Times New Roman"/>
          <w:color w:val="0563C1"/>
          <w:sz w:val="24"/>
          <w:szCs w:val="24"/>
          <w:u w:val="single"/>
          <w:lang w:val="ru-RU"/>
        </w:rPr>
        <w:t xml:space="preserve"> </w:t>
      </w:r>
      <w:r w:rsidR="00840E11">
        <w:rPr>
          <w:rFonts w:ascii="Arial" w:hAnsi="Arial" w:cs="Arial"/>
          <w:color w:val="454545"/>
          <w:sz w:val="21"/>
          <w:szCs w:val="21"/>
          <w:shd w:val="clear" w:color="auto" w:fill="F0F5F2"/>
        </w:rPr>
        <w:t xml:space="preserve">UA-P-2025-01-07-004040-a </w:t>
      </w:r>
      <w:proofErr w:type="spellStart"/>
      <w:r w:rsidRPr="00121099">
        <w:rPr>
          <w:rFonts w:ascii="Times New Roman" w:eastAsia="Times New Roman" w:hAnsi="Times New Roman" w:cs="Times New Roman"/>
          <w:b/>
          <w:sz w:val="24"/>
          <w:szCs w:val="24"/>
          <w:lang w:val="ru-RU"/>
        </w:rPr>
        <w:t>О</w:t>
      </w:r>
      <w:r w:rsidRPr="00E77052">
        <w:rPr>
          <w:rFonts w:ascii="Times New Roman" w:eastAsia="Times New Roman" w:hAnsi="Times New Roman" w:cs="Times New Roman"/>
          <w:b/>
          <w:sz w:val="24"/>
          <w:szCs w:val="24"/>
          <w:lang w:val="ru-RU"/>
        </w:rPr>
        <w:t>голошено</w:t>
      </w:r>
      <w:proofErr w:type="spellEnd"/>
      <w:r w:rsidRPr="00E77052">
        <w:rPr>
          <w:rFonts w:ascii="Times New Roman" w:eastAsia="Times New Roman" w:hAnsi="Times New Roman" w:cs="Times New Roman"/>
          <w:b/>
          <w:sz w:val="24"/>
          <w:szCs w:val="24"/>
          <w:lang w:val="ru-RU"/>
        </w:rPr>
        <w:t xml:space="preserve"> тендер</w:t>
      </w:r>
      <w:r w:rsidRPr="00121099">
        <w:rPr>
          <w:rFonts w:ascii="Times New Roman" w:eastAsia="Times New Roman" w:hAnsi="Times New Roman" w:cs="Times New Roman"/>
          <w:sz w:val="24"/>
          <w:szCs w:val="24"/>
          <w:lang w:val="ru-RU"/>
        </w:rPr>
        <w:t xml:space="preserve"> </w:t>
      </w:r>
    </w:p>
    <w:p w:rsidR="00E77052" w:rsidRPr="00121099" w:rsidRDefault="00E77052" w:rsidP="00121099">
      <w:pPr>
        <w:spacing w:after="0" w:line="276" w:lineRule="auto"/>
        <w:rPr>
          <w:rFonts w:ascii="Times New Roman" w:eastAsia="Times New Roman" w:hAnsi="Times New Roman" w:cs="Times New Roman"/>
          <w:b/>
          <w:bCs/>
          <w:sz w:val="24"/>
          <w:szCs w:val="24"/>
          <w:lang w:val="ru-RU"/>
        </w:rPr>
      </w:pPr>
      <w:proofErr w:type="spellStart"/>
      <w:r w:rsidRPr="00E77052">
        <w:rPr>
          <w:rFonts w:ascii="Times New Roman" w:eastAsia="Times New Roman" w:hAnsi="Times New Roman" w:cs="Times New Roman"/>
          <w:b/>
          <w:bCs/>
          <w:sz w:val="24"/>
          <w:szCs w:val="24"/>
          <w:lang w:val="ru-RU"/>
        </w:rPr>
        <w:t>Розмір</w:t>
      </w:r>
      <w:proofErr w:type="spellEnd"/>
      <w:r w:rsidRPr="00E77052">
        <w:rPr>
          <w:rFonts w:ascii="Times New Roman" w:eastAsia="Times New Roman" w:hAnsi="Times New Roman" w:cs="Times New Roman"/>
          <w:b/>
          <w:bCs/>
          <w:sz w:val="24"/>
          <w:szCs w:val="24"/>
          <w:lang w:val="ru-RU"/>
        </w:rPr>
        <w:t xml:space="preserve"> бюджетного </w:t>
      </w:r>
      <w:proofErr w:type="spellStart"/>
      <w:r w:rsidRPr="00E77052">
        <w:rPr>
          <w:rFonts w:ascii="Times New Roman" w:eastAsia="Times New Roman" w:hAnsi="Times New Roman" w:cs="Times New Roman"/>
          <w:b/>
          <w:bCs/>
          <w:sz w:val="24"/>
          <w:szCs w:val="24"/>
          <w:lang w:val="ru-RU"/>
        </w:rPr>
        <w:t>призначення</w:t>
      </w:r>
      <w:proofErr w:type="spellEnd"/>
      <w:r w:rsidRPr="00E77052">
        <w:rPr>
          <w:rFonts w:ascii="Times New Roman" w:eastAsia="Times New Roman" w:hAnsi="Times New Roman" w:cs="Times New Roman"/>
          <w:b/>
          <w:bCs/>
          <w:sz w:val="24"/>
          <w:szCs w:val="24"/>
          <w:lang w:val="ru-RU"/>
        </w:rPr>
        <w:t xml:space="preserve"> та/</w:t>
      </w:r>
      <w:proofErr w:type="spellStart"/>
      <w:r w:rsidRPr="00E77052">
        <w:rPr>
          <w:rFonts w:ascii="Times New Roman" w:eastAsia="Times New Roman" w:hAnsi="Times New Roman" w:cs="Times New Roman"/>
          <w:b/>
          <w:bCs/>
          <w:sz w:val="24"/>
          <w:szCs w:val="24"/>
          <w:lang w:val="ru-RU"/>
        </w:rPr>
        <w:t>або</w:t>
      </w:r>
      <w:proofErr w:type="spellEnd"/>
      <w:r w:rsidRPr="00E77052">
        <w:rPr>
          <w:rFonts w:ascii="Times New Roman" w:eastAsia="Times New Roman" w:hAnsi="Times New Roman" w:cs="Times New Roman"/>
          <w:b/>
          <w:bCs/>
          <w:sz w:val="24"/>
          <w:szCs w:val="24"/>
          <w:lang w:val="ru-RU"/>
        </w:rPr>
        <w:t xml:space="preserve"> </w:t>
      </w:r>
      <w:proofErr w:type="spellStart"/>
      <w:r w:rsidRPr="00E77052">
        <w:rPr>
          <w:rFonts w:ascii="Times New Roman" w:eastAsia="Times New Roman" w:hAnsi="Times New Roman" w:cs="Times New Roman"/>
          <w:b/>
          <w:bCs/>
          <w:sz w:val="24"/>
          <w:szCs w:val="24"/>
          <w:lang w:val="ru-RU"/>
        </w:rPr>
        <w:t>очікувана</w:t>
      </w:r>
      <w:proofErr w:type="spellEnd"/>
      <w:r w:rsidRPr="00E77052">
        <w:rPr>
          <w:rFonts w:ascii="Times New Roman" w:eastAsia="Times New Roman" w:hAnsi="Times New Roman" w:cs="Times New Roman"/>
          <w:b/>
          <w:bCs/>
          <w:sz w:val="24"/>
          <w:szCs w:val="24"/>
          <w:lang w:val="ru-RU"/>
        </w:rPr>
        <w:t xml:space="preserve"> </w:t>
      </w:r>
      <w:proofErr w:type="spellStart"/>
      <w:r w:rsidRPr="00E77052">
        <w:rPr>
          <w:rFonts w:ascii="Times New Roman" w:eastAsia="Times New Roman" w:hAnsi="Times New Roman" w:cs="Times New Roman"/>
          <w:b/>
          <w:bCs/>
          <w:sz w:val="24"/>
          <w:szCs w:val="24"/>
          <w:lang w:val="ru-RU"/>
        </w:rPr>
        <w:t>вартість</w:t>
      </w:r>
      <w:proofErr w:type="spellEnd"/>
      <w:r w:rsidRPr="00E77052">
        <w:rPr>
          <w:rFonts w:ascii="Times New Roman" w:eastAsia="Times New Roman" w:hAnsi="Times New Roman" w:cs="Times New Roman"/>
          <w:b/>
          <w:bCs/>
          <w:sz w:val="24"/>
          <w:szCs w:val="24"/>
          <w:lang w:val="ru-RU"/>
        </w:rPr>
        <w:t xml:space="preserve"> предмета </w:t>
      </w:r>
      <w:proofErr w:type="spellStart"/>
      <w:r w:rsidRPr="00E77052">
        <w:rPr>
          <w:rFonts w:ascii="Times New Roman" w:eastAsia="Times New Roman" w:hAnsi="Times New Roman" w:cs="Times New Roman"/>
          <w:b/>
          <w:bCs/>
          <w:sz w:val="24"/>
          <w:szCs w:val="24"/>
          <w:lang w:val="ru-RU"/>
        </w:rPr>
        <w:t>закупівлі</w:t>
      </w:r>
      <w:proofErr w:type="spellEnd"/>
      <w:r w:rsidRPr="00E77052">
        <w:rPr>
          <w:rFonts w:ascii="Times New Roman" w:eastAsia="Times New Roman" w:hAnsi="Times New Roman" w:cs="Times New Roman"/>
          <w:b/>
          <w:bCs/>
          <w:sz w:val="24"/>
          <w:szCs w:val="24"/>
          <w:lang w:val="ru-RU"/>
        </w:rPr>
        <w:t>:</w:t>
      </w:r>
      <w:r w:rsidRPr="00121099">
        <w:rPr>
          <w:rFonts w:ascii="Times New Roman" w:eastAsia="Times New Roman" w:hAnsi="Times New Roman" w:cs="Times New Roman"/>
          <w:b/>
          <w:bCs/>
          <w:sz w:val="24"/>
          <w:szCs w:val="24"/>
          <w:lang w:val="ru-RU"/>
        </w:rPr>
        <w:t xml:space="preserve"> </w:t>
      </w:r>
      <w:r w:rsidR="00840E11">
        <w:rPr>
          <w:rFonts w:ascii="Times New Roman" w:eastAsia="Times New Roman" w:hAnsi="Times New Roman" w:cs="Times New Roman"/>
          <w:sz w:val="24"/>
          <w:szCs w:val="24"/>
          <w:lang w:val="ru-RU"/>
        </w:rPr>
        <w:t>804288</w:t>
      </w:r>
      <w:r w:rsidR="00C43E18">
        <w:rPr>
          <w:rFonts w:ascii="Times New Roman" w:eastAsia="Times New Roman" w:hAnsi="Times New Roman" w:cs="Times New Roman"/>
          <w:sz w:val="24"/>
          <w:szCs w:val="24"/>
          <w:lang w:val="ru-RU"/>
        </w:rPr>
        <w:t>,00</w:t>
      </w:r>
      <w:r w:rsidR="00121099" w:rsidRPr="00E77052">
        <w:rPr>
          <w:rFonts w:ascii="Times New Roman" w:eastAsia="Times New Roman" w:hAnsi="Times New Roman" w:cs="Times New Roman"/>
          <w:sz w:val="24"/>
          <w:szCs w:val="24"/>
          <w:lang w:val="ru-RU"/>
        </w:rPr>
        <w:t xml:space="preserve"> </w:t>
      </w:r>
      <w:r w:rsidR="00121099" w:rsidRPr="00E77052">
        <w:rPr>
          <w:rFonts w:ascii="Times New Roman" w:eastAsia="Times New Roman" w:hAnsi="Times New Roman" w:cs="Times New Roman"/>
          <w:sz w:val="24"/>
          <w:szCs w:val="24"/>
          <w:lang w:val="en-US"/>
        </w:rPr>
        <w:t>UAH</w:t>
      </w:r>
    </w:p>
    <w:p w:rsidR="00E77052" w:rsidRDefault="00E77052" w:rsidP="00764342">
      <w:pPr>
        <w:spacing w:after="0" w:line="240" w:lineRule="auto"/>
        <w:ind w:right="282" w:firstLine="851"/>
        <w:jc w:val="both"/>
        <w:rPr>
          <w:rFonts w:ascii="Times New Roman" w:eastAsia="Times New Roman" w:hAnsi="Times New Roman" w:cs="Times New Roman"/>
          <w:sz w:val="24"/>
          <w:szCs w:val="24"/>
          <w:lang w:eastAsia="ru-RU"/>
        </w:rPr>
      </w:pPr>
    </w:p>
    <w:p w:rsidR="00764342" w:rsidRDefault="00764342" w:rsidP="006C1733">
      <w:pPr>
        <w:spacing w:after="0" w:line="240" w:lineRule="auto"/>
        <w:ind w:right="282" w:firstLine="851"/>
        <w:jc w:val="both"/>
        <w:rPr>
          <w:rFonts w:ascii="Times New Roman" w:eastAsia="Times New Roman" w:hAnsi="Times New Roman" w:cs="Times New Roman"/>
          <w:color w:val="0E1D2F"/>
          <w:sz w:val="24"/>
          <w:szCs w:val="24"/>
        </w:rPr>
      </w:pPr>
      <w:r w:rsidRPr="00764342">
        <w:rPr>
          <w:rFonts w:ascii="Times New Roman" w:eastAsia="Times New Roman" w:hAnsi="Times New Roman" w:cs="Times New Roman"/>
          <w:sz w:val="24"/>
          <w:szCs w:val="24"/>
          <w:lang w:eastAsia="ru-RU"/>
        </w:rPr>
        <w:t xml:space="preserve">Державна установа «Інститут травматології та ортопедії НАМН України» з метою запровадження ефективної системи аналізу та контролю за використанням коштів </w:t>
      </w:r>
      <w:proofErr w:type="spellStart"/>
      <w:r w:rsidR="00FF7453">
        <w:rPr>
          <w:rFonts w:ascii="Times New Roman" w:eastAsia="Times New Roman" w:hAnsi="Times New Roman" w:cs="Times New Roman"/>
          <w:sz w:val="24"/>
          <w:szCs w:val="24"/>
          <w:lang w:eastAsia="ru-RU"/>
        </w:rPr>
        <w:t>коштів</w:t>
      </w:r>
      <w:proofErr w:type="spellEnd"/>
      <w:r w:rsidR="00FF7453">
        <w:rPr>
          <w:rFonts w:ascii="Times New Roman" w:eastAsia="Times New Roman" w:hAnsi="Times New Roman" w:cs="Times New Roman"/>
          <w:sz w:val="24"/>
          <w:szCs w:val="24"/>
          <w:lang w:eastAsia="ru-RU"/>
        </w:rPr>
        <w:t xml:space="preserve"> НСЗУ, виділених на впровадження та реалізацію Програми медичних </w:t>
      </w:r>
      <w:proofErr w:type="spellStart"/>
      <w:r w:rsidR="00FF7453">
        <w:rPr>
          <w:rFonts w:ascii="Times New Roman" w:eastAsia="Times New Roman" w:hAnsi="Times New Roman" w:cs="Times New Roman"/>
          <w:sz w:val="24"/>
          <w:szCs w:val="24"/>
          <w:lang w:eastAsia="ru-RU"/>
        </w:rPr>
        <w:t>гаратій</w:t>
      </w:r>
      <w:proofErr w:type="spellEnd"/>
      <w:r w:rsidR="00FF7453">
        <w:rPr>
          <w:rFonts w:ascii="Times New Roman" w:hAnsi="Times New Roman" w:cs="Times New Roman"/>
          <w:sz w:val="24"/>
          <w:szCs w:val="24"/>
          <w:lang w:eastAsia="ru-RU"/>
        </w:rPr>
        <w:t xml:space="preserve"> </w:t>
      </w:r>
      <w:bookmarkStart w:id="0" w:name="_GoBack"/>
      <w:bookmarkEnd w:id="0"/>
      <w:r w:rsidRPr="00764342">
        <w:rPr>
          <w:rFonts w:ascii="Times New Roman" w:hAnsi="Times New Roman" w:cs="Times New Roman"/>
          <w:sz w:val="24"/>
          <w:szCs w:val="24"/>
        </w:rPr>
        <w:t>та беручи за основу потребу</w:t>
      </w:r>
      <w:r w:rsidR="00121099">
        <w:rPr>
          <w:rFonts w:ascii="Times New Roman" w:hAnsi="Times New Roman" w:cs="Times New Roman"/>
          <w:sz w:val="24"/>
          <w:szCs w:val="24"/>
        </w:rPr>
        <w:t xml:space="preserve">, </w:t>
      </w:r>
      <w:r w:rsidRPr="00764342">
        <w:rPr>
          <w:rFonts w:ascii="Times New Roman" w:hAnsi="Times New Roman" w:cs="Times New Roman"/>
          <w:sz w:val="24"/>
          <w:szCs w:val="24"/>
        </w:rPr>
        <w:t xml:space="preserve"> </w:t>
      </w:r>
      <w:r w:rsidR="00121099">
        <w:rPr>
          <w:rFonts w:ascii="Times New Roman" w:hAnsi="Times New Roman" w:cs="Times New Roman"/>
          <w:sz w:val="24"/>
          <w:szCs w:val="24"/>
        </w:rPr>
        <w:t>враховуючи досвід</w:t>
      </w:r>
      <w:r w:rsidR="006C1733">
        <w:rPr>
          <w:rFonts w:ascii="Times New Roman" w:hAnsi="Times New Roman" w:cs="Times New Roman"/>
          <w:sz w:val="24"/>
          <w:szCs w:val="24"/>
        </w:rPr>
        <w:t xml:space="preserve"> попередніх років дл</w:t>
      </w:r>
      <w:r w:rsidRPr="00F62157">
        <w:rPr>
          <w:rFonts w:ascii="Times New Roman" w:eastAsia="Times New Roman" w:hAnsi="Times New Roman" w:cs="Times New Roman"/>
          <w:color w:val="0E1D2F"/>
          <w:sz w:val="24"/>
          <w:szCs w:val="24"/>
        </w:rPr>
        <w:t xml:space="preserve">я виконання зазначених завдань/функцій Замовник повинен, зокрема, забезпечити себе </w:t>
      </w:r>
      <w:r w:rsidR="006C1733">
        <w:rPr>
          <w:rFonts w:ascii="Times New Roman" w:eastAsia="Times New Roman" w:hAnsi="Times New Roman" w:cs="Times New Roman"/>
          <w:color w:val="0E1D2F"/>
          <w:sz w:val="24"/>
          <w:szCs w:val="24"/>
        </w:rPr>
        <w:t xml:space="preserve">вивезенням </w:t>
      </w:r>
      <w:r w:rsidR="00840E11">
        <w:rPr>
          <w:rFonts w:ascii="Times New Roman" w:eastAsia="Times New Roman" w:hAnsi="Times New Roman" w:cs="Times New Roman"/>
          <w:color w:val="0E1D2F"/>
          <w:sz w:val="24"/>
          <w:szCs w:val="24"/>
        </w:rPr>
        <w:t>та утилізацією відходів медичної практики</w:t>
      </w:r>
      <w:r w:rsidR="006C1733">
        <w:rPr>
          <w:rFonts w:ascii="Times New Roman" w:eastAsia="Times New Roman" w:hAnsi="Times New Roman" w:cs="Times New Roman"/>
          <w:color w:val="0E1D2F"/>
          <w:sz w:val="24"/>
          <w:szCs w:val="24"/>
        </w:rPr>
        <w:t>.</w:t>
      </w:r>
    </w:p>
    <w:p w:rsidR="006C1733" w:rsidRPr="00B325D2" w:rsidRDefault="006C1733" w:rsidP="006C1733">
      <w:pPr>
        <w:tabs>
          <w:tab w:val="left" w:pos="851"/>
        </w:tabs>
        <w:spacing w:after="0" w:line="240" w:lineRule="auto"/>
        <w:jc w:val="both"/>
        <w:rPr>
          <w:rFonts w:ascii="Times New Roman" w:hAnsi="Times New Roman" w:cs="Times New Roman"/>
          <w:sz w:val="24"/>
          <w:szCs w:val="24"/>
        </w:rPr>
      </w:pPr>
      <w:r w:rsidRPr="00B325D2">
        <w:rPr>
          <w:rFonts w:ascii="Times New Roman" w:hAnsi="Times New Roman" w:cs="Times New Roman"/>
          <w:b/>
          <w:sz w:val="24"/>
          <w:szCs w:val="24"/>
          <w:lang w:eastAsia="ru-RU"/>
        </w:rPr>
        <w:t>Основні завдання надання високоспеціалізованої медичної допомоги</w:t>
      </w:r>
      <w:r w:rsidRPr="00B325D2">
        <w:rPr>
          <w:rFonts w:ascii="Times New Roman" w:eastAsia="Times New Roman" w:hAnsi="Times New Roman" w:cs="Times New Roman"/>
          <w:b/>
          <w:sz w:val="24"/>
          <w:szCs w:val="24"/>
          <w:lang w:eastAsia="ru-RU"/>
        </w:rPr>
        <w:t>:</w:t>
      </w:r>
      <w:r w:rsidRPr="00B325D2">
        <w:rPr>
          <w:rFonts w:ascii="Times New Roman" w:hAnsi="Times New Roman" w:cs="Times New Roman"/>
          <w:sz w:val="24"/>
          <w:szCs w:val="24"/>
        </w:rPr>
        <w:t xml:space="preserve"> </w:t>
      </w:r>
    </w:p>
    <w:p w:rsidR="006C1733" w:rsidRPr="00B325D2" w:rsidRDefault="006C1733" w:rsidP="006C1733">
      <w:pPr>
        <w:numPr>
          <w:ilvl w:val="0"/>
          <w:numId w:val="5"/>
        </w:numPr>
        <w:shd w:val="clear" w:color="auto" w:fill="FFFFFF"/>
        <w:spacing w:after="0" w:line="240" w:lineRule="auto"/>
        <w:ind w:left="357" w:hanging="357"/>
        <w:jc w:val="both"/>
        <w:rPr>
          <w:rFonts w:ascii="Times New Roman" w:hAnsi="Times New Roman" w:cs="Times New Roman"/>
          <w:color w:val="212529"/>
          <w:sz w:val="24"/>
          <w:szCs w:val="24"/>
        </w:rPr>
      </w:pPr>
      <w:r w:rsidRPr="00B325D2">
        <w:rPr>
          <w:rFonts w:ascii="Times New Roman" w:hAnsi="Times New Roman" w:cs="Times New Roman"/>
          <w:color w:val="212529"/>
          <w:sz w:val="24"/>
          <w:szCs w:val="24"/>
        </w:rPr>
        <w:t xml:space="preserve"> Наші фахівці займаються діагностикою та глибоким вивченням проблем травматології та ортопедії. В інституті працюють спеціалісти високого рівня, які мають міжнародні сертифікати та гранти. Багато з них проходили стажування в </w:t>
      </w:r>
      <w:proofErr w:type="spellStart"/>
      <w:r w:rsidRPr="00B325D2">
        <w:rPr>
          <w:rFonts w:ascii="Times New Roman" w:hAnsi="Times New Roman" w:cs="Times New Roman"/>
          <w:color w:val="212529"/>
          <w:sz w:val="24"/>
          <w:szCs w:val="24"/>
        </w:rPr>
        <w:t>клініках</w:t>
      </w:r>
      <w:proofErr w:type="spellEnd"/>
      <w:r w:rsidRPr="00B325D2">
        <w:rPr>
          <w:rFonts w:ascii="Times New Roman" w:hAnsi="Times New Roman" w:cs="Times New Roman"/>
          <w:color w:val="212529"/>
          <w:sz w:val="24"/>
          <w:szCs w:val="24"/>
        </w:rPr>
        <w:t xml:space="preserve"> Європи, Ізраїлю, США.</w:t>
      </w:r>
    </w:p>
    <w:p w:rsidR="006C1733" w:rsidRPr="00B325D2" w:rsidRDefault="006C1733" w:rsidP="006C1733">
      <w:pPr>
        <w:numPr>
          <w:ilvl w:val="0"/>
          <w:numId w:val="5"/>
        </w:numPr>
        <w:shd w:val="clear" w:color="auto" w:fill="FFFFFF"/>
        <w:spacing w:after="0" w:line="240" w:lineRule="auto"/>
        <w:ind w:left="357" w:hanging="357"/>
        <w:jc w:val="both"/>
        <w:rPr>
          <w:rFonts w:ascii="Times New Roman" w:hAnsi="Times New Roman" w:cs="Times New Roman"/>
          <w:color w:val="212529"/>
          <w:sz w:val="24"/>
          <w:szCs w:val="24"/>
        </w:rPr>
      </w:pPr>
      <w:r w:rsidRPr="00B325D2">
        <w:rPr>
          <w:rFonts w:ascii="Times New Roman" w:hAnsi="Times New Roman" w:cs="Times New Roman"/>
          <w:color w:val="212529"/>
          <w:sz w:val="24"/>
          <w:szCs w:val="24"/>
        </w:rPr>
        <w:t> Ми використовуємо високоякісне сучасне обладнання, сучасні методи лікування.</w:t>
      </w:r>
    </w:p>
    <w:p w:rsidR="006C1733" w:rsidRPr="00B325D2" w:rsidRDefault="006C1733" w:rsidP="006C1733">
      <w:pPr>
        <w:numPr>
          <w:ilvl w:val="0"/>
          <w:numId w:val="5"/>
        </w:numPr>
        <w:shd w:val="clear" w:color="auto" w:fill="FFFFFF"/>
        <w:spacing w:after="0" w:line="240" w:lineRule="auto"/>
        <w:ind w:left="357" w:hanging="357"/>
        <w:jc w:val="both"/>
        <w:rPr>
          <w:rFonts w:ascii="Times New Roman" w:hAnsi="Times New Roman" w:cs="Times New Roman"/>
          <w:color w:val="212529"/>
          <w:sz w:val="24"/>
          <w:szCs w:val="24"/>
        </w:rPr>
      </w:pPr>
      <w:r w:rsidRPr="00B325D2">
        <w:rPr>
          <w:rFonts w:ascii="Times New Roman" w:hAnsi="Times New Roman" w:cs="Times New Roman"/>
          <w:color w:val="212529"/>
          <w:sz w:val="24"/>
          <w:szCs w:val="24"/>
        </w:rPr>
        <w:t> Наші лікарі розвиваються, пишуть наукові роботи, захищають кандидатські та докторські дисертації за певними видами діагностики та лікування.</w:t>
      </w:r>
    </w:p>
    <w:p w:rsidR="006C1733" w:rsidRPr="00B325D2" w:rsidRDefault="006C1733" w:rsidP="006C1733">
      <w:pPr>
        <w:numPr>
          <w:ilvl w:val="0"/>
          <w:numId w:val="5"/>
        </w:numPr>
        <w:shd w:val="clear" w:color="auto" w:fill="FFFFFF"/>
        <w:spacing w:after="0" w:line="240" w:lineRule="auto"/>
        <w:ind w:left="357" w:hanging="357"/>
        <w:jc w:val="both"/>
        <w:rPr>
          <w:rFonts w:ascii="Times New Roman" w:hAnsi="Times New Roman" w:cs="Times New Roman"/>
          <w:color w:val="212529"/>
          <w:sz w:val="24"/>
          <w:szCs w:val="24"/>
        </w:rPr>
      </w:pPr>
      <w:r w:rsidRPr="00B325D2">
        <w:rPr>
          <w:rFonts w:ascii="Times New Roman" w:hAnsi="Times New Roman" w:cs="Times New Roman"/>
          <w:color w:val="212529"/>
          <w:sz w:val="24"/>
          <w:szCs w:val="24"/>
        </w:rPr>
        <w:t> Ми зустрічаємо пацієнта з проблемою, діагностуємо, консультуємо, беремо аналізи, оперуємо та відправляємо на реабілітацію. Прощаємося з пацієнтом вже після проведення повного циклу послуг до наступного планового контролю.</w:t>
      </w:r>
    </w:p>
    <w:p w:rsidR="006C1733" w:rsidRPr="00B325D2" w:rsidRDefault="006C1733" w:rsidP="006C1733">
      <w:pPr>
        <w:numPr>
          <w:ilvl w:val="0"/>
          <w:numId w:val="5"/>
        </w:numPr>
        <w:shd w:val="clear" w:color="auto" w:fill="FFFFFF"/>
        <w:spacing w:after="0" w:line="240" w:lineRule="auto"/>
        <w:ind w:left="357" w:hanging="357"/>
        <w:jc w:val="both"/>
        <w:rPr>
          <w:rFonts w:ascii="Times New Roman" w:hAnsi="Times New Roman" w:cs="Times New Roman"/>
          <w:color w:val="212529"/>
          <w:sz w:val="24"/>
          <w:szCs w:val="24"/>
        </w:rPr>
      </w:pPr>
      <w:r w:rsidRPr="00B325D2">
        <w:rPr>
          <w:rFonts w:ascii="Times New Roman" w:hAnsi="Times New Roman" w:cs="Times New Roman"/>
          <w:color w:val="212529"/>
          <w:sz w:val="24"/>
          <w:szCs w:val="24"/>
        </w:rPr>
        <w:t> Фахівці інституту лікують найскладніші випадки, за які не беруться в інших лікувальних закладах.</w:t>
      </w:r>
    </w:p>
    <w:p w:rsidR="006C1733" w:rsidRPr="00B325D2" w:rsidRDefault="006C1733" w:rsidP="006C1733">
      <w:pPr>
        <w:numPr>
          <w:ilvl w:val="0"/>
          <w:numId w:val="5"/>
        </w:numPr>
        <w:shd w:val="clear" w:color="auto" w:fill="FFFFFF"/>
        <w:spacing w:after="0" w:line="240" w:lineRule="auto"/>
        <w:ind w:left="357" w:hanging="357"/>
        <w:jc w:val="both"/>
        <w:rPr>
          <w:rFonts w:ascii="Times New Roman" w:hAnsi="Times New Roman" w:cs="Times New Roman"/>
          <w:color w:val="212529"/>
          <w:sz w:val="24"/>
          <w:szCs w:val="24"/>
        </w:rPr>
      </w:pPr>
      <w:r w:rsidRPr="00B325D2">
        <w:rPr>
          <w:rFonts w:ascii="Times New Roman" w:hAnsi="Times New Roman" w:cs="Times New Roman"/>
          <w:color w:val="212529"/>
          <w:sz w:val="24"/>
          <w:szCs w:val="24"/>
        </w:rPr>
        <w:t> Інститут активно лікує пацієнтів з важкими вогнепальними травмами.</w:t>
      </w:r>
    </w:p>
    <w:p w:rsidR="006C1733" w:rsidRPr="00B325D2" w:rsidRDefault="006C1733" w:rsidP="006C1733">
      <w:pPr>
        <w:numPr>
          <w:ilvl w:val="0"/>
          <w:numId w:val="5"/>
        </w:numPr>
        <w:shd w:val="clear" w:color="auto" w:fill="FFFFFF"/>
        <w:spacing w:after="0" w:line="240" w:lineRule="auto"/>
        <w:ind w:left="357" w:hanging="357"/>
        <w:jc w:val="both"/>
        <w:rPr>
          <w:rFonts w:ascii="Times New Roman" w:hAnsi="Times New Roman" w:cs="Times New Roman"/>
          <w:color w:val="212529"/>
          <w:sz w:val="24"/>
          <w:szCs w:val="24"/>
        </w:rPr>
      </w:pPr>
      <w:r w:rsidRPr="00B325D2">
        <w:rPr>
          <w:rFonts w:ascii="Times New Roman" w:hAnsi="Times New Roman" w:cs="Times New Roman"/>
          <w:color w:val="212529"/>
          <w:sz w:val="24"/>
          <w:szCs w:val="24"/>
        </w:rPr>
        <w:t xml:space="preserve"> Фахівці інституту є активними учасниками міжнародних товариств ортопедів-травматологів (SICOT//FESCH та </w:t>
      </w:r>
      <w:proofErr w:type="spellStart"/>
      <w:r w:rsidRPr="00B325D2">
        <w:rPr>
          <w:rFonts w:ascii="Times New Roman" w:hAnsi="Times New Roman" w:cs="Times New Roman"/>
          <w:color w:val="212529"/>
          <w:sz w:val="24"/>
          <w:szCs w:val="24"/>
        </w:rPr>
        <w:t>ін</w:t>
      </w:r>
      <w:proofErr w:type="spellEnd"/>
      <w:r w:rsidRPr="00B325D2">
        <w:rPr>
          <w:rFonts w:ascii="Times New Roman" w:hAnsi="Times New Roman" w:cs="Times New Roman"/>
          <w:color w:val="212529"/>
          <w:sz w:val="24"/>
          <w:szCs w:val="24"/>
        </w:rPr>
        <w:t>).</w:t>
      </w:r>
    </w:p>
    <w:p w:rsidR="006C1733" w:rsidRPr="00B325D2" w:rsidRDefault="006C1733" w:rsidP="006C1733">
      <w:pPr>
        <w:numPr>
          <w:ilvl w:val="0"/>
          <w:numId w:val="5"/>
        </w:numPr>
        <w:shd w:val="clear" w:color="auto" w:fill="FFFFFF"/>
        <w:spacing w:after="0" w:line="240" w:lineRule="auto"/>
        <w:ind w:left="357" w:hanging="357"/>
        <w:jc w:val="both"/>
        <w:rPr>
          <w:rFonts w:ascii="Times New Roman" w:hAnsi="Times New Roman" w:cs="Times New Roman"/>
          <w:color w:val="212529"/>
          <w:sz w:val="24"/>
          <w:szCs w:val="24"/>
        </w:rPr>
      </w:pPr>
      <w:r w:rsidRPr="00B325D2">
        <w:rPr>
          <w:rFonts w:ascii="Times New Roman" w:hAnsi="Times New Roman" w:cs="Times New Roman"/>
          <w:color w:val="212529"/>
          <w:sz w:val="24"/>
          <w:szCs w:val="24"/>
        </w:rPr>
        <w:t> До нас звертаються іноземні громадяни з країн ближнього і дальнього зарубіжжя.</w:t>
      </w:r>
    </w:p>
    <w:p w:rsidR="00764342" w:rsidRPr="00F62157" w:rsidRDefault="00764342" w:rsidP="00764342">
      <w:pPr>
        <w:shd w:val="clear" w:color="auto" w:fill="FFFFFF"/>
        <w:spacing w:after="0" w:line="240" w:lineRule="auto"/>
        <w:ind w:firstLine="720"/>
        <w:jc w:val="both"/>
        <w:rPr>
          <w:rFonts w:ascii="Times New Roman" w:eastAsia="Times New Roman" w:hAnsi="Times New Roman" w:cs="Times New Roman"/>
          <w:color w:val="0E1D2F"/>
          <w:sz w:val="24"/>
          <w:szCs w:val="24"/>
        </w:rPr>
      </w:pPr>
      <w:r w:rsidRPr="006C1733">
        <w:rPr>
          <w:rFonts w:ascii="Times New Roman" w:eastAsia="Times New Roman" w:hAnsi="Times New Roman" w:cs="Times New Roman"/>
          <w:b/>
          <w:color w:val="0E1D2F"/>
          <w:sz w:val="24"/>
          <w:szCs w:val="24"/>
        </w:rPr>
        <w:t>Обґрунтування обсягів закупівлі</w:t>
      </w:r>
      <w:r w:rsidRPr="00F62157">
        <w:rPr>
          <w:rFonts w:ascii="Times New Roman" w:eastAsia="Times New Roman" w:hAnsi="Times New Roman" w:cs="Times New Roman"/>
          <w:color w:val="0E1D2F"/>
          <w:sz w:val="24"/>
          <w:szCs w:val="24"/>
        </w:rPr>
        <w:t xml:space="preserve">. Обсяги визначено відповідно до очікуваної потреби, обрахованої Замовником на основі фактичного використання </w:t>
      </w:r>
      <w:r w:rsidR="006C1733">
        <w:rPr>
          <w:rFonts w:ascii="Times New Roman" w:eastAsia="Times New Roman" w:hAnsi="Times New Roman" w:cs="Times New Roman"/>
          <w:color w:val="0E1D2F"/>
          <w:sz w:val="24"/>
          <w:szCs w:val="24"/>
        </w:rPr>
        <w:t xml:space="preserve">послуг з </w:t>
      </w:r>
      <w:r w:rsidR="00840E11">
        <w:rPr>
          <w:rFonts w:ascii="Times New Roman" w:eastAsia="Times New Roman" w:hAnsi="Times New Roman" w:cs="Times New Roman"/>
          <w:color w:val="0E1D2F"/>
          <w:sz w:val="24"/>
          <w:szCs w:val="24"/>
        </w:rPr>
        <w:t>утилізації відходів</w:t>
      </w:r>
      <w:r w:rsidR="006C1733">
        <w:rPr>
          <w:rFonts w:ascii="Times New Roman" w:eastAsia="Times New Roman" w:hAnsi="Times New Roman" w:cs="Times New Roman"/>
          <w:color w:val="0E1D2F"/>
          <w:sz w:val="24"/>
          <w:szCs w:val="24"/>
        </w:rPr>
        <w:t xml:space="preserve"> у попередньому році </w:t>
      </w:r>
      <w:r w:rsidRPr="00F62157">
        <w:rPr>
          <w:rFonts w:ascii="Times New Roman" w:eastAsia="Times New Roman" w:hAnsi="Times New Roman" w:cs="Times New Roman"/>
          <w:color w:val="0E1D2F"/>
          <w:sz w:val="24"/>
          <w:szCs w:val="24"/>
        </w:rPr>
        <w:t>та обсягу фінансування.</w:t>
      </w:r>
    </w:p>
    <w:p w:rsidR="00764342" w:rsidRDefault="00764342" w:rsidP="00764342">
      <w:pPr>
        <w:shd w:val="clear" w:color="auto" w:fill="FFFFFF"/>
        <w:spacing w:after="0" w:line="240" w:lineRule="auto"/>
        <w:ind w:firstLine="720"/>
        <w:jc w:val="both"/>
        <w:rPr>
          <w:rFonts w:ascii="Times New Roman" w:eastAsia="Times New Roman" w:hAnsi="Times New Roman" w:cs="Times New Roman"/>
          <w:color w:val="0E1D2F"/>
          <w:sz w:val="24"/>
          <w:szCs w:val="24"/>
          <w:lang w:val="ru-RU"/>
        </w:rPr>
      </w:pPr>
      <w:proofErr w:type="spellStart"/>
      <w:r w:rsidRPr="006C1733">
        <w:rPr>
          <w:rFonts w:ascii="Times New Roman" w:eastAsia="Times New Roman" w:hAnsi="Times New Roman" w:cs="Times New Roman"/>
          <w:b/>
          <w:color w:val="0E1D2F"/>
          <w:sz w:val="24"/>
          <w:szCs w:val="24"/>
          <w:lang w:val="ru-RU"/>
        </w:rPr>
        <w:t>Обґрунтування</w:t>
      </w:r>
      <w:proofErr w:type="spellEnd"/>
      <w:r w:rsidRPr="006C1733">
        <w:rPr>
          <w:rFonts w:ascii="Times New Roman" w:eastAsia="Times New Roman" w:hAnsi="Times New Roman" w:cs="Times New Roman"/>
          <w:b/>
          <w:color w:val="0E1D2F"/>
          <w:sz w:val="24"/>
          <w:szCs w:val="24"/>
          <w:lang w:val="ru-RU"/>
        </w:rPr>
        <w:t xml:space="preserve"> </w:t>
      </w:r>
      <w:proofErr w:type="spellStart"/>
      <w:r w:rsidRPr="006C1733">
        <w:rPr>
          <w:rFonts w:ascii="Times New Roman" w:eastAsia="Times New Roman" w:hAnsi="Times New Roman" w:cs="Times New Roman"/>
          <w:b/>
          <w:color w:val="0E1D2F"/>
          <w:sz w:val="24"/>
          <w:szCs w:val="24"/>
          <w:lang w:val="ru-RU"/>
        </w:rPr>
        <w:t>технічних</w:t>
      </w:r>
      <w:proofErr w:type="spellEnd"/>
      <w:r w:rsidRPr="006C1733">
        <w:rPr>
          <w:rFonts w:ascii="Times New Roman" w:eastAsia="Times New Roman" w:hAnsi="Times New Roman" w:cs="Times New Roman"/>
          <w:b/>
          <w:color w:val="0E1D2F"/>
          <w:sz w:val="24"/>
          <w:szCs w:val="24"/>
          <w:lang w:val="ru-RU"/>
        </w:rPr>
        <w:t xml:space="preserve"> та </w:t>
      </w:r>
      <w:proofErr w:type="spellStart"/>
      <w:r w:rsidRPr="006C1733">
        <w:rPr>
          <w:rFonts w:ascii="Times New Roman" w:eastAsia="Times New Roman" w:hAnsi="Times New Roman" w:cs="Times New Roman"/>
          <w:b/>
          <w:color w:val="0E1D2F"/>
          <w:sz w:val="24"/>
          <w:szCs w:val="24"/>
          <w:lang w:val="ru-RU"/>
        </w:rPr>
        <w:t>якісних</w:t>
      </w:r>
      <w:proofErr w:type="spellEnd"/>
      <w:r w:rsidRPr="006C1733">
        <w:rPr>
          <w:rFonts w:ascii="Times New Roman" w:eastAsia="Times New Roman" w:hAnsi="Times New Roman" w:cs="Times New Roman"/>
          <w:b/>
          <w:color w:val="0E1D2F"/>
          <w:sz w:val="24"/>
          <w:szCs w:val="24"/>
          <w:lang w:val="ru-RU"/>
        </w:rPr>
        <w:t xml:space="preserve"> характеристик </w:t>
      </w:r>
      <w:proofErr w:type="spellStart"/>
      <w:r w:rsidRPr="006C1733">
        <w:rPr>
          <w:rFonts w:ascii="Times New Roman" w:eastAsia="Times New Roman" w:hAnsi="Times New Roman" w:cs="Times New Roman"/>
          <w:b/>
          <w:color w:val="0E1D2F"/>
          <w:sz w:val="24"/>
          <w:szCs w:val="24"/>
          <w:lang w:val="ru-RU"/>
        </w:rPr>
        <w:t>закупівлі</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Якісні</w:t>
      </w:r>
      <w:proofErr w:type="spellEnd"/>
      <w:r>
        <w:rPr>
          <w:rFonts w:ascii="Times New Roman" w:eastAsia="Times New Roman" w:hAnsi="Times New Roman" w:cs="Times New Roman"/>
          <w:color w:val="0E1D2F"/>
          <w:sz w:val="24"/>
          <w:szCs w:val="24"/>
          <w:lang w:val="ru-RU"/>
        </w:rPr>
        <w:t xml:space="preserve"> характеристики </w:t>
      </w:r>
      <w:proofErr w:type="spellStart"/>
      <w:r>
        <w:rPr>
          <w:rFonts w:ascii="Times New Roman" w:eastAsia="Times New Roman" w:hAnsi="Times New Roman" w:cs="Times New Roman"/>
          <w:color w:val="0E1D2F"/>
          <w:sz w:val="24"/>
          <w:szCs w:val="24"/>
          <w:lang w:val="ru-RU"/>
        </w:rPr>
        <w:t>визначено</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відповідно</w:t>
      </w:r>
      <w:proofErr w:type="spellEnd"/>
      <w:r>
        <w:rPr>
          <w:rFonts w:ascii="Times New Roman" w:eastAsia="Times New Roman" w:hAnsi="Times New Roman" w:cs="Times New Roman"/>
          <w:color w:val="0E1D2F"/>
          <w:sz w:val="24"/>
          <w:szCs w:val="24"/>
          <w:lang w:val="ru-RU"/>
        </w:rPr>
        <w:t xml:space="preserve"> до </w:t>
      </w:r>
      <w:proofErr w:type="spellStart"/>
      <w:r>
        <w:rPr>
          <w:rFonts w:ascii="Times New Roman" w:eastAsia="Times New Roman" w:hAnsi="Times New Roman" w:cs="Times New Roman"/>
          <w:color w:val="0E1D2F"/>
          <w:sz w:val="24"/>
          <w:szCs w:val="24"/>
          <w:lang w:val="ru-RU"/>
        </w:rPr>
        <w:t>особливостей</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надання</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медичної</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допомоги</w:t>
      </w:r>
      <w:proofErr w:type="spellEnd"/>
      <w:r>
        <w:rPr>
          <w:rFonts w:ascii="Times New Roman" w:eastAsia="Times New Roman" w:hAnsi="Times New Roman" w:cs="Times New Roman"/>
          <w:color w:val="0E1D2F"/>
          <w:sz w:val="24"/>
          <w:szCs w:val="24"/>
          <w:lang w:val="ru-RU"/>
        </w:rPr>
        <w:t xml:space="preserve">, та з </w:t>
      </w:r>
      <w:proofErr w:type="spellStart"/>
      <w:r>
        <w:rPr>
          <w:rFonts w:ascii="Times New Roman" w:eastAsia="Times New Roman" w:hAnsi="Times New Roman" w:cs="Times New Roman"/>
          <w:color w:val="0E1D2F"/>
          <w:sz w:val="24"/>
          <w:szCs w:val="24"/>
          <w:lang w:val="ru-RU"/>
        </w:rPr>
        <w:t>урахуванням</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загальноприйнятих</w:t>
      </w:r>
      <w:proofErr w:type="spellEnd"/>
      <w:r>
        <w:rPr>
          <w:rFonts w:ascii="Times New Roman" w:eastAsia="Times New Roman" w:hAnsi="Times New Roman" w:cs="Times New Roman"/>
          <w:color w:val="0E1D2F"/>
          <w:sz w:val="24"/>
          <w:szCs w:val="24"/>
          <w:lang w:val="ru-RU"/>
        </w:rPr>
        <w:t xml:space="preserve"> норм і </w:t>
      </w:r>
      <w:proofErr w:type="spellStart"/>
      <w:r>
        <w:rPr>
          <w:rFonts w:ascii="Times New Roman" w:eastAsia="Times New Roman" w:hAnsi="Times New Roman" w:cs="Times New Roman"/>
          <w:color w:val="0E1D2F"/>
          <w:sz w:val="24"/>
          <w:szCs w:val="24"/>
          <w:lang w:val="ru-RU"/>
        </w:rPr>
        <w:t>стандартів</w:t>
      </w:r>
      <w:proofErr w:type="spellEnd"/>
      <w:r>
        <w:rPr>
          <w:rFonts w:ascii="Times New Roman" w:eastAsia="Times New Roman" w:hAnsi="Times New Roman" w:cs="Times New Roman"/>
          <w:color w:val="0E1D2F"/>
          <w:sz w:val="24"/>
          <w:szCs w:val="24"/>
          <w:lang w:val="ru-RU"/>
        </w:rPr>
        <w:t xml:space="preserve"> для </w:t>
      </w:r>
      <w:proofErr w:type="spellStart"/>
      <w:r>
        <w:rPr>
          <w:rFonts w:ascii="Times New Roman" w:eastAsia="Times New Roman" w:hAnsi="Times New Roman" w:cs="Times New Roman"/>
          <w:color w:val="0E1D2F"/>
          <w:sz w:val="24"/>
          <w:szCs w:val="24"/>
          <w:lang w:val="ru-RU"/>
        </w:rPr>
        <w:t>зазначеного</w:t>
      </w:r>
      <w:proofErr w:type="spellEnd"/>
      <w:r>
        <w:rPr>
          <w:rFonts w:ascii="Times New Roman" w:eastAsia="Times New Roman" w:hAnsi="Times New Roman" w:cs="Times New Roman"/>
          <w:color w:val="0E1D2F"/>
          <w:sz w:val="24"/>
          <w:szCs w:val="24"/>
          <w:lang w:val="ru-RU"/>
        </w:rPr>
        <w:t xml:space="preserve"> предмета </w:t>
      </w:r>
      <w:proofErr w:type="spellStart"/>
      <w:r>
        <w:rPr>
          <w:rFonts w:ascii="Times New Roman" w:eastAsia="Times New Roman" w:hAnsi="Times New Roman" w:cs="Times New Roman"/>
          <w:color w:val="0E1D2F"/>
          <w:sz w:val="24"/>
          <w:szCs w:val="24"/>
          <w:lang w:val="ru-RU"/>
        </w:rPr>
        <w:t>закупівлі</w:t>
      </w:r>
      <w:proofErr w:type="spellEnd"/>
      <w:r>
        <w:rPr>
          <w:rFonts w:ascii="Times New Roman" w:eastAsia="Times New Roman" w:hAnsi="Times New Roman" w:cs="Times New Roman"/>
          <w:color w:val="0E1D2F"/>
          <w:sz w:val="24"/>
          <w:szCs w:val="24"/>
          <w:lang w:val="ru-RU"/>
        </w:rPr>
        <w:t>.</w:t>
      </w:r>
    </w:p>
    <w:p w:rsidR="006C1733" w:rsidRDefault="006C1733" w:rsidP="006C1733">
      <w:pPr>
        <w:tabs>
          <w:tab w:val="center" w:pos="4677"/>
          <w:tab w:val="right" w:pos="9355"/>
        </w:tabs>
        <w:spacing w:after="0" w:line="240" w:lineRule="auto"/>
        <w:rPr>
          <w:rFonts w:ascii="Times New Roman" w:eastAsia="Times New Roman" w:hAnsi="Times New Roman" w:cs="Times New Roman"/>
          <w:b/>
          <w:sz w:val="24"/>
          <w:szCs w:val="24"/>
        </w:rPr>
      </w:pPr>
    </w:p>
    <w:p w:rsidR="006C1733" w:rsidRDefault="006C1733" w:rsidP="006C1733">
      <w:pPr>
        <w:tabs>
          <w:tab w:val="center" w:pos="4677"/>
          <w:tab w:val="right" w:pos="9355"/>
        </w:tabs>
        <w:spacing w:after="0" w:line="240" w:lineRule="auto"/>
        <w:rPr>
          <w:rFonts w:ascii="Times New Roman" w:eastAsia="Times New Roman" w:hAnsi="Times New Roman" w:cs="Times New Roman"/>
          <w:b/>
          <w:sz w:val="24"/>
          <w:szCs w:val="24"/>
        </w:rPr>
      </w:pPr>
    </w:p>
    <w:p w:rsidR="00840E11" w:rsidRDefault="00840E11" w:rsidP="00840E11">
      <w:pPr>
        <w:suppressAutoHyphens/>
        <w:spacing w:after="0" w:line="276" w:lineRule="auto"/>
        <w:jc w:val="center"/>
        <w:rPr>
          <w:rFonts w:ascii="Times New Roman" w:hAnsi="Times New Roman"/>
          <w:b/>
          <w:sz w:val="24"/>
        </w:rPr>
      </w:pPr>
      <w:r>
        <w:rPr>
          <w:rFonts w:ascii="Times New Roman" w:hAnsi="Times New Roman"/>
          <w:b/>
          <w:sz w:val="24"/>
        </w:rPr>
        <w:lastRenderedPageBreak/>
        <w:t>Інформація про необхідні технічні, якісні та кількісні</w:t>
      </w:r>
    </w:p>
    <w:p w:rsidR="00840E11" w:rsidRDefault="00840E11" w:rsidP="00840E11">
      <w:pPr>
        <w:suppressAutoHyphens/>
        <w:spacing w:after="0" w:line="276" w:lineRule="auto"/>
        <w:jc w:val="center"/>
        <w:rPr>
          <w:rFonts w:ascii="Times New Roman" w:hAnsi="Times New Roman"/>
          <w:b/>
          <w:sz w:val="24"/>
          <w:lang w:val="ru-RU"/>
        </w:rPr>
      </w:pPr>
      <w:r>
        <w:rPr>
          <w:rFonts w:ascii="Times New Roman" w:hAnsi="Times New Roman"/>
          <w:b/>
          <w:sz w:val="24"/>
          <w:lang w:val="ru-RU"/>
        </w:rPr>
        <w:t xml:space="preserve">характеристики предмета </w:t>
      </w:r>
      <w:proofErr w:type="spellStart"/>
      <w:r>
        <w:rPr>
          <w:rFonts w:ascii="Times New Roman" w:hAnsi="Times New Roman"/>
          <w:b/>
          <w:sz w:val="24"/>
          <w:lang w:val="ru-RU"/>
        </w:rPr>
        <w:t>закупівлі</w:t>
      </w:r>
      <w:proofErr w:type="spellEnd"/>
      <w:r>
        <w:rPr>
          <w:rFonts w:ascii="Times New Roman" w:hAnsi="Times New Roman"/>
          <w:b/>
          <w:sz w:val="24"/>
          <w:lang w:val="ru-RU"/>
        </w:rPr>
        <w:t xml:space="preserve"> та </w:t>
      </w:r>
      <w:proofErr w:type="spellStart"/>
      <w:r>
        <w:rPr>
          <w:rFonts w:ascii="Times New Roman" w:hAnsi="Times New Roman"/>
          <w:b/>
          <w:sz w:val="24"/>
          <w:lang w:val="ru-RU"/>
        </w:rPr>
        <w:t>технічна</w:t>
      </w:r>
      <w:proofErr w:type="spellEnd"/>
      <w:r>
        <w:rPr>
          <w:rFonts w:ascii="Times New Roman" w:hAnsi="Times New Roman"/>
          <w:b/>
          <w:sz w:val="24"/>
          <w:lang w:val="ru-RU"/>
        </w:rPr>
        <w:t xml:space="preserve"> </w:t>
      </w:r>
      <w:proofErr w:type="spellStart"/>
      <w:r>
        <w:rPr>
          <w:rFonts w:ascii="Times New Roman" w:hAnsi="Times New Roman"/>
          <w:b/>
          <w:sz w:val="24"/>
          <w:lang w:val="ru-RU"/>
        </w:rPr>
        <w:t>специфікація</w:t>
      </w:r>
      <w:proofErr w:type="spellEnd"/>
      <w:r>
        <w:rPr>
          <w:rFonts w:ascii="Times New Roman" w:hAnsi="Times New Roman"/>
          <w:b/>
          <w:sz w:val="24"/>
          <w:lang w:val="ru-RU"/>
        </w:rPr>
        <w:t xml:space="preserve"> до предмета </w:t>
      </w:r>
      <w:proofErr w:type="spellStart"/>
      <w:r>
        <w:rPr>
          <w:rFonts w:ascii="Times New Roman" w:hAnsi="Times New Roman"/>
          <w:b/>
          <w:sz w:val="24"/>
          <w:lang w:val="ru-RU"/>
        </w:rPr>
        <w:t>закупівлі</w:t>
      </w:r>
      <w:proofErr w:type="spellEnd"/>
      <w:r>
        <w:rPr>
          <w:rFonts w:ascii="Times New Roman" w:hAnsi="Times New Roman"/>
          <w:b/>
          <w:sz w:val="24"/>
          <w:lang w:val="ru-RU"/>
        </w:rPr>
        <w:t>:</w:t>
      </w:r>
    </w:p>
    <w:p w:rsidR="00840E11" w:rsidRDefault="00840E11" w:rsidP="00840E11">
      <w:pPr>
        <w:tabs>
          <w:tab w:val="left" w:pos="567"/>
          <w:tab w:val="left" w:pos="851"/>
        </w:tabs>
        <w:suppressAutoHyphens/>
        <w:spacing w:after="0" w:line="276" w:lineRule="auto"/>
        <w:jc w:val="center"/>
        <w:rPr>
          <w:rFonts w:ascii="Times New Roman" w:hAnsi="Times New Roman"/>
          <w:b/>
          <w:sz w:val="24"/>
          <w:lang w:val="ru-RU"/>
        </w:rPr>
      </w:pPr>
    </w:p>
    <w:p w:rsidR="00840E11" w:rsidRDefault="00840E11" w:rsidP="00840E11">
      <w:pPr>
        <w:pStyle w:val="a4"/>
        <w:numPr>
          <w:ilvl w:val="0"/>
          <w:numId w:val="10"/>
        </w:numPr>
        <w:tabs>
          <w:tab w:val="left" w:pos="567"/>
          <w:tab w:val="left" w:pos="851"/>
        </w:tabs>
        <w:spacing w:after="0"/>
        <w:jc w:val="both"/>
        <w:rPr>
          <w:rFonts w:ascii="Times New Roman" w:hAnsi="Times New Roman"/>
          <w:noProof/>
          <w:sz w:val="24"/>
          <w:szCs w:val="28"/>
          <w:shd w:val="clear" w:color="auto" w:fill="FFFFFF"/>
          <w:lang w:val="ru-RU"/>
        </w:rPr>
      </w:pPr>
      <w:r>
        <w:rPr>
          <w:rFonts w:ascii="Times New Roman" w:hAnsi="Times New Roman"/>
          <w:b/>
          <w:sz w:val="24"/>
          <w:szCs w:val="24"/>
        </w:rPr>
        <w:t>Загальні відомості та вимоги:</w:t>
      </w:r>
    </w:p>
    <w:p w:rsidR="00840E11" w:rsidRDefault="00840E11" w:rsidP="00840E11">
      <w:pPr>
        <w:spacing w:after="0" w:line="240" w:lineRule="auto"/>
        <w:ind w:firstLine="567"/>
        <w:jc w:val="both"/>
        <w:rPr>
          <w:rFonts w:ascii="Times New Roman" w:eastAsia="Times New Roman" w:hAnsi="Times New Roman"/>
          <w:sz w:val="24"/>
          <w:szCs w:val="24"/>
        </w:rPr>
      </w:pPr>
      <w:proofErr w:type="spellStart"/>
      <w:r>
        <w:rPr>
          <w:rFonts w:ascii="Times New Roman" w:hAnsi="Times New Roman"/>
          <w:b/>
          <w:i/>
          <w:sz w:val="24"/>
          <w:szCs w:val="24"/>
          <w:lang w:val="ru-RU"/>
        </w:rPr>
        <w:t>Замовник</w:t>
      </w:r>
      <w:proofErr w:type="spellEnd"/>
      <w:r>
        <w:rPr>
          <w:rFonts w:ascii="Times New Roman" w:hAnsi="Times New Roman"/>
          <w:b/>
          <w:i/>
          <w:sz w:val="24"/>
          <w:szCs w:val="24"/>
          <w:lang w:val="ru-RU"/>
        </w:rPr>
        <w:t xml:space="preserve"> </w:t>
      </w:r>
      <w:proofErr w:type="spellStart"/>
      <w:r>
        <w:rPr>
          <w:rFonts w:ascii="Times New Roman" w:hAnsi="Times New Roman"/>
          <w:b/>
          <w:i/>
          <w:sz w:val="24"/>
          <w:szCs w:val="24"/>
          <w:lang w:val="ru-RU"/>
        </w:rPr>
        <w:t>здійснює</w:t>
      </w:r>
      <w:proofErr w:type="spellEnd"/>
      <w:r>
        <w:rPr>
          <w:rFonts w:ascii="Times New Roman" w:hAnsi="Times New Roman"/>
          <w:b/>
          <w:i/>
          <w:sz w:val="24"/>
          <w:szCs w:val="24"/>
          <w:lang w:val="ru-RU"/>
        </w:rPr>
        <w:t xml:space="preserve"> </w:t>
      </w:r>
      <w:proofErr w:type="spellStart"/>
      <w:r>
        <w:rPr>
          <w:rFonts w:ascii="Times New Roman" w:hAnsi="Times New Roman"/>
          <w:b/>
          <w:i/>
          <w:sz w:val="24"/>
          <w:szCs w:val="24"/>
          <w:lang w:val="ru-RU"/>
        </w:rPr>
        <w:t>закупівлю</w:t>
      </w:r>
      <w:proofErr w:type="spellEnd"/>
      <w:r>
        <w:rPr>
          <w:rFonts w:ascii="Times New Roman" w:hAnsi="Times New Roman"/>
          <w:b/>
          <w:i/>
          <w:sz w:val="24"/>
          <w:szCs w:val="24"/>
          <w:lang w:val="ru-RU"/>
        </w:rPr>
        <w:t>:</w:t>
      </w:r>
      <w:r>
        <w:rPr>
          <w:rFonts w:ascii="Times New Roman" w:hAnsi="Times New Roman"/>
          <w:sz w:val="24"/>
          <w:szCs w:val="24"/>
          <w:lang w:val="ru-RU"/>
        </w:rPr>
        <w:t xml:space="preserve"> </w:t>
      </w:r>
      <w:r>
        <w:rPr>
          <w:rFonts w:ascii="Times New Roman" w:eastAsia="Times New Roman" w:hAnsi="Times New Roman"/>
          <w:sz w:val="24"/>
          <w:szCs w:val="24"/>
        </w:rPr>
        <w:t xml:space="preserve">Послуги у сфері поводження з радіоактивними, токсичними, медичними та небезпечними відходами, </w:t>
      </w:r>
      <w:r>
        <w:rPr>
          <w:rFonts w:ascii="Times New Roman" w:hAnsi="Times New Roman"/>
          <w:sz w:val="24"/>
          <w:szCs w:val="24"/>
        </w:rPr>
        <w:t xml:space="preserve">згідно </w:t>
      </w:r>
      <w:r>
        <w:rPr>
          <w:rFonts w:ascii="Times New Roman" w:eastAsia="Times New Roman" w:hAnsi="Times New Roman"/>
          <w:sz w:val="24"/>
          <w:szCs w:val="24"/>
        </w:rPr>
        <w:t xml:space="preserve">ДК 021:2015, код </w:t>
      </w:r>
      <w:bookmarkStart w:id="1" w:name="_Hlk187064679"/>
      <w:r>
        <w:rPr>
          <w:rFonts w:ascii="Times New Roman" w:eastAsia="Times New Roman" w:hAnsi="Times New Roman"/>
          <w:sz w:val="24"/>
          <w:szCs w:val="24"/>
        </w:rPr>
        <w:t>90520000-</w:t>
      </w:r>
      <w:proofErr w:type="gramStart"/>
      <w:r>
        <w:rPr>
          <w:rFonts w:ascii="Times New Roman" w:eastAsia="Times New Roman" w:hAnsi="Times New Roman"/>
          <w:sz w:val="24"/>
          <w:szCs w:val="24"/>
        </w:rPr>
        <w:t>8  –</w:t>
      </w:r>
      <w:proofErr w:type="gramEnd"/>
      <w:r>
        <w:rPr>
          <w:rFonts w:ascii="Times New Roman" w:eastAsia="Times New Roman" w:hAnsi="Times New Roman"/>
          <w:sz w:val="24"/>
          <w:szCs w:val="24"/>
        </w:rPr>
        <w:t xml:space="preserve"> Послуги у сфері поводження з радіоактивними, токсичними, медичними та небезпечними відходами (Послуги з утилізації медичних відходів)</w:t>
      </w:r>
    </w:p>
    <w:bookmarkEnd w:id="1"/>
    <w:p w:rsidR="00840E11" w:rsidRDefault="00840E11" w:rsidP="00840E11">
      <w:pPr>
        <w:spacing w:after="0" w:line="240" w:lineRule="auto"/>
        <w:ind w:firstLine="567"/>
        <w:jc w:val="both"/>
        <w:rPr>
          <w:rFonts w:ascii="Times New Roman" w:eastAsia="Times New Roman" w:hAnsi="Times New Roman"/>
          <w:sz w:val="24"/>
          <w:szCs w:val="24"/>
        </w:rPr>
      </w:pPr>
      <w:proofErr w:type="spellStart"/>
      <w:r>
        <w:rPr>
          <w:rFonts w:ascii="Times New Roman" w:hAnsi="Times New Roman"/>
          <w:b/>
          <w:bCs/>
          <w:i/>
          <w:sz w:val="24"/>
          <w:szCs w:val="24"/>
          <w:lang w:val="ru-RU"/>
        </w:rPr>
        <w:t>Кількість</w:t>
      </w:r>
      <w:proofErr w:type="spellEnd"/>
      <w:r>
        <w:rPr>
          <w:rFonts w:ascii="Times New Roman" w:hAnsi="Times New Roman"/>
          <w:b/>
          <w:bCs/>
          <w:i/>
          <w:sz w:val="24"/>
          <w:szCs w:val="24"/>
          <w:lang w:val="ru-RU"/>
        </w:rPr>
        <w:t xml:space="preserve"> (</w:t>
      </w:r>
      <w:proofErr w:type="spellStart"/>
      <w:r>
        <w:rPr>
          <w:rFonts w:ascii="Times New Roman" w:hAnsi="Times New Roman"/>
          <w:b/>
          <w:bCs/>
          <w:i/>
          <w:sz w:val="24"/>
          <w:szCs w:val="24"/>
          <w:lang w:val="ru-RU"/>
        </w:rPr>
        <w:t>обсяг</w:t>
      </w:r>
      <w:proofErr w:type="spellEnd"/>
      <w:r>
        <w:rPr>
          <w:rFonts w:ascii="Times New Roman" w:hAnsi="Times New Roman"/>
          <w:b/>
          <w:bCs/>
          <w:i/>
          <w:sz w:val="24"/>
          <w:szCs w:val="24"/>
          <w:lang w:val="ru-RU"/>
        </w:rPr>
        <w:t xml:space="preserve">) </w:t>
      </w:r>
      <w:proofErr w:type="spellStart"/>
      <w:r>
        <w:rPr>
          <w:rFonts w:ascii="Times New Roman" w:hAnsi="Times New Roman"/>
          <w:b/>
          <w:bCs/>
          <w:i/>
          <w:sz w:val="24"/>
          <w:szCs w:val="24"/>
          <w:lang w:val="ru-RU"/>
        </w:rPr>
        <w:t>надання</w:t>
      </w:r>
      <w:proofErr w:type="spellEnd"/>
      <w:r>
        <w:rPr>
          <w:rFonts w:ascii="Times New Roman" w:hAnsi="Times New Roman"/>
          <w:b/>
          <w:bCs/>
          <w:i/>
          <w:sz w:val="24"/>
          <w:szCs w:val="24"/>
          <w:lang w:val="ru-RU"/>
        </w:rPr>
        <w:t xml:space="preserve"> </w:t>
      </w:r>
      <w:proofErr w:type="spellStart"/>
      <w:r>
        <w:rPr>
          <w:rFonts w:ascii="Times New Roman" w:hAnsi="Times New Roman"/>
          <w:b/>
          <w:bCs/>
          <w:i/>
          <w:sz w:val="24"/>
          <w:szCs w:val="24"/>
          <w:lang w:val="ru-RU"/>
        </w:rPr>
        <w:t>послуг</w:t>
      </w:r>
      <w:proofErr w:type="spellEnd"/>
      <w:r>
        <w:rPr>
          <w:rFonts w:ascii="Times New Roman" w:hAnsi="Times New Roman"/>
          <w:b/>
          <w:bCs/>
          <w:i/>
          <w:sz w:val="24"/>
          <w:szCs w:val="24"/>
          <w:lang w:val="ru-RU"/>
        </w:rPr>
        <w:t>:</w:t>
      </w:r>
      <w:r>
        <w:rPr>
          <w:rFonts w:ascii="Times New Roman" w:hAnsi="Times New Roman"/>
          <w:bCs/>
          <w:sz w:val="24"/>
          <w:szCs w:val="24"/>
          <w:lang w:val="ru-RU"/>
        </w:rPr>
        <w:t xml:space="preserve"> </w:t>
      </w:r>
      <w:r>
        <w:rPr>
          <w:rFonts w:ascii="Times New Roman" w:hAnsi="Times New Roman"/>
          <w:bCs/>
          <w:sz w:val="24"/>
          <w:szCs w:val="24"/>
        </w:rPr>
        <w:t>16 000 кг</w:t>
      </w:r>
    </w:p>
    <w:p w:rsidR="00840E11" w:rsidRDefault="00840E11" w:rsidP="00840E11">
      <w:pPr>
        <w:spacing w:after="0" w:line="276" w:lineRule="auto"/>
        <w:ind w:firstLine="567"/>
        <w:jc w:val="both"/>
        <w:rPr>
          <w:rFonts w:ascii="Times New Roman" w:eastAsia="Calibri" w:hAnsi="Times New Roman"/>
          <w:sz w:val="24"/>
          <w:szCs w:val="24"/>
          <w:lang w:val="ru-RU" w:eastAsia="ru-RU"/>
        </w:rPr>
      </w:pPr>
      <w:r>
        <w:rPr>
          <w:rFonts w:ascii="Times New Roman" w:hAnsi="Times New Roman"/>
          <w:b/>
          <w:i/>
          <w:sz w:val="24"/>
          <w:szCs w:val="24"/>
          <w:lang w:val="ru-RU"/>
        </w:rPr>
        <w:t xml:space="preserve">Строк </w:t>
      </w:r>
      <w:proofErr w:type="spellStart"/>
      <w:r>
        <w:rPr>
          <w:rFonts w:ascii="Times New Roman" w:hAnsi="Times New Roman"/>
          <w:b/>
          <w:i/>
          <w:sz w:val="24"/>
          <w:szCs w:val="24"/>
          <w:lang w:val="ru-RU"/>
        </w:rPr>
        <w:t>надання</w:t>
      </w:r>
      <w:proofErr w:type="spellEnd"/>
      <w:r>
        <w:rPr>
          <w:rFonts w:ascii="Times New Roman" w:hAnsi="Times New Roman"/>
          <w:b/>
          <w:i/>
          <w:sz w:val="24"/>
          <w:szCs w:val="24"/>
          <w:lang w:val="ru-RU"/>
        </w:rPr>
        <w:t xml:space="preserve"> </w:t>
      </w:r>
      <w:proofErr w:type="spellStart"/>
      <w:r>
        <w:rPr>
          <w:rFonts w:ascii="Times New Roman" w:hAnsi="Times New Roman"/>
          <w:b/>
          <w:i/>
          <w:sz w:val="24"/>
          <w:szCs w:val="24"/>
          <w:lang w:val="ru-RU"/>
        </w:rPr>
        <w:t>послуг</w:t>
      </w:r>
      <w:proofErr w:type="spellEnd"/>
      <w:r>
        <w:rPr>
          <w:rFonts w:ascii="Times New Roman" w:hAnsi="Times New Roman"/>
          <w:b/>
          <w:i/>
          <w:sz w:val="24"/>
          <w:szCs w:val="24"/>
          <w:lang w:val="ru-RU"/>
        </w:rPr>
        <w:t>:</w:t>
      </w:r>
      <w:r>
        <w:rPr>
          <w:rFonts w:ascii="Times New Roman" w:hAnsi="Times New Roman"/>
          <w:sz w:val="24"/>
          <w:szCs w:val="24"/>
          <w:lang w:val="ru-RU"/>
        </w:rPr>
        <w:t xml:space="preserve"> з моменту </w:t>
      </w:r>
      <w:proofErr w:type="spellStart"/>
      <w:r>
        <w:rPr>
          <w:rFonts w:ascii="Times New Roman" w:hAnsi="Times New Roman"/>
          <w:sz w:val="24"/>
          <w:szCs w:val="24"/>
          <w:lang w:val="ru-RU"/>
        </w:rPr>
        <w:t>укладення</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договору  по</w:t>
      </w:r>
      <w:proofErr w:type="gramEnd"/>
      <w:r>
        <w:rPr>
          <w:rFonts w:ascii="Times New Roman" w:hAnsi="Times New Roman"/>
          <w:sz w:val="24"/>
          <w:szCs w:val="24"/>
          <w:lang w:val="ru-RU"/>
        </w:rPr>
        <w:t xml:space="preserve">  31.12.202</w:t>
      </w:r>
      <w:r>
        <w:rPr>
          <w:rFonts w:ascii="Times New Roman" w:hAnsi="Times New Roman"/>
          <w:sz w:val="24"/>
          <w:szCs w:val="24"/>
        </w:rPr>
        <w:t>5</w:t>
      </w:r>
      <w:r>
        <w:rPr>
          <w:rFonts w:ascii="Times New Roman" w:hAnsi="Times New Roman"/>
          <w:sz w:val="24"/>
          <w:szCs w:val="24"/>
          <w:lang w:val="ru-RU"/>
        </w:rPr>
        <w:t xml:space="preserve"> року </w:t>
      </w:r>
    </w:p>
    <w:p w:rsidR="00840E11" w:rsidRDefault="00840E11" w:rsidP="00840E11">
      <w:pPr>
        <w:spacing w:after="0" w:line="240" w:lineRule="auto"/>
        <w:ind w:firstLine="567"/>
        <w:jc w:val="both"/>
        <w:rPr>
          <w:rFonts w:ascii="Times New Roman" w:eastAsia="Times New Roman" w:hAnsi="Times New Roman"/>
          <w:sz w:val="24"/>
          <w:szCs w:val="24"/>
        </w:rPr>
      </w:pPr>
      <w:bookmarkStart w:id="2" w:name="_Hlk147254623"/>
      <w:proofErr w:type="spellStart"/>
      <w:r>
        <w:rPr>
          <w:rFonts w:ascii="Times New Roman" w:hAnsi="Times New Roman"/>
          <w:b/>
          <w:i/>
          <w:sz w:val="24"/>
          <w:szCs w:val="24"/>
          <w:lang w:val="ru-RU"/>
        </w:rPr>
        <w:t>Місце</w:t>
      </w:r>
      <w:proofErr w:type="spellEnd"/>
      <w:r>
        <w:rPr>
          <w:rFonts w:ascii="Times New Roman" w:hAnsi="Times New Roman"/>
          <w:b/>
          <w:i/>
          <w:sz w:val="24"/>
          <w:szCs w:val="24"/>
          <w:lang w:val="ru-RU"/>
        </w:rPr>
        <w:t xml:space="preserve"> </w:t>
      </w:r>
      <w:r>
        <w:rPr>
          <w:rFonts w:ascii="Times New Roman" w:hAnsi="Times New Roman"/>
          <w:b/>
          <w:i/>
          <w:sz w:val="24"/>
          <w:szCs w:val="24"/>
        </w:rPr>
        <w:t xml:space="preserve">та графік </w:t>
      </w:r>
      <w:proofErr w:type="spellStart"/>
      <w:r>
        <w:rPr>
          <w:rFonts w:ascii="Times New Roman" w:hAnsi="Times New Roman"/>
          <w:b/>
          <w:i/>
          <w:sz w:val="24"/>
          <w:szCs w:val="24"/>
          <w:lang w:val="ru-RU"/>
        </w:rPr>
        <w:t>надання</w:t>
      </w:r>
      <w:proofErr w:type="spellEnd"/>
      <w:r>
        <w:rPr>
          <w:rFonts w:ascii="Times New Roman" w:hAnsi="Times New Roman"/>
          <w:b/>
          <w:i/>
          <w:sz w:val="24"/>
          <w:szCs w:val="24"/>
          <w:lang w:val="ru-RU"/>
        </w:rPr>
        <w:t xml:space="preserve"> </w:t>
      </w:r>
      <w:proofErr w:type="spellStart"/>
      <w:r>
        <w:rPr>
          <w:rFonts w:ascii="Times New Roman" w:hAnsi="Times New Roman"/>
          <w:b/>
          <w:i/>
          <w:sz w:val="24"/>
          <w:szCs w:val="24"/>
          <w:lang w:val="ru-RU"/>
        </w:rPr>
        <w:t>послуг</w:t>
      </w:r>
      <w:proofErr w:type="spellEnd"/>
      <w:r>
        <w:rPr>
          <w:rFonts w:ascii="Times New Roman" w:hAnsi="Times New Roman"/>
          <w:b/>
          <w:i/>
          <w:sz w:val="24"/>
          <w:szCs w:val="24"/>
          <w:lang w:val="ru-RU"/>
        </w:rPr>
        <w:t>:</w:t>
      </w:r>
      <w:r>
        <w:rPr>
          <w:rFonts w:ascii="Times New Roman" w:hAnsi="Times New Roman"/>
          <w:b/>
          <w:sz w:val="24"/>
          <w:szCs w:val="24"/>
          <w:lang w:val="ru-RU"/>
        </w:rPr>
        <w:t xml:space="preserve"> </w:t>
      </w:r>
      <w:r>
        <w:rPr>
          <w:rFonts w:ascii="Times New Roman" w:hAnsi="Times New Roman"/>
          <w:bCs/>
          <w:sz w:val="24"/>
          <w:szCs w:val="24"/>
        </w:rPr>
        <w:t xml:space="preserve">м. Київ, </w:t>
      </w:r>
      <w:proofErr w:type="spellStart"/>
      <w:proofErr w:type="gramStart"/>
      <w:r>
        <w:rPr>
          <w:rFonts w:ascii="Times New Roman" w:hAnsi="Times New Roman"/>
          <w:bCs/>
          <w:sz w:val="24"/>
          <w:szCs w:val="24"/>
        </w:rPr>
        <w:t>вул.Бульварно</w:t>
      </w:r>
      <w:proofErr w:type="spellEnd"/>
      <w:proofErr w:type="gramEnd"/>
      <w:r>
        <w:rPr>
          <w:rFonts w:ascii="Times New Roman" w:hAnsi="Times New Roman"/>
          <w:bCs/>
          <w:sz w:val="24"/>
          <w:szCs w:val="24"/>
        </w:rPr>
        <w:t xml:space="preserve"> – </w:t>
      </w:r>
      <w:proofErr w:type="spellStart"/>
      <w:r>
        <w:rPr>
          <w:rFonts w:ascii="Times New Roman" w:hAnsi="Times New Roman"/>
          <w:bCs/>
          <w:sz w:val="24"/>
          <w:szCs w:val="24"/>
        </w:rPr>
        <w:t>Кудрявська</w:t>
      </w:r>
      <w:proofErr w:type="spellEnd"/>
      <w:r>
        <w:rPr>
          <w:rFonts w:ascii="Times New Roman" w:hAnsi="Times New Roman"/>
          <w:bCs/>
          <w:sz w:val="24"/>
          <w:szCs w:val="24"/>
        </w:rPr>
        <w:t xml:space="preserve"> 27 – 1 раз на тиждень</w:t>
      </w:r>
    </w:p>
    <w:p w:rsidR="00840E11" w:rsidRDefault="00840E11" w:rsidP="00840E11">
      <w:pPr>
        <w:spacing w:after="0" w:line="276" w:lineRule="auto"/>
        <w:jc w:val="both"/>
        <w:rPr>
          <w:rFonts w:ascii="Times New Roman" w:eastAsia="Calibri" w:hAnsi="Times New Roman"/>
          <w:b/>
          <w:bCs/>
          <w:noProof/>
          <w:sz w:val="24"/>
          <w:szCs w:val="24"/>
          <w:shd w:val="clear" w:color="auto" w:fill="FFFFFF"/>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
        <w:gridCol w:w="5510"/>
        <w:gridCol w:w="2053"/>
        <w:gridCol w:w="1067"/>
        <w:gridCol w:w="1279"/>
      </w:tblGrid>
      <w:tr w:rsidR="00840E11" w:rsidTr="00840E11">
        <w:trPr>
          <w:trHeight w:val="837"/>
          <w:jc w:val="center"/>
        </w:trPr>
        <w:tc>
          <w:tcPr>
            <w:tcW w:w="439" w:type="dxa"/>
            <w:tcBorders>
              <w:top w:val="single" w:sz="4" w:space="0" w:color="000000"/>
              <w:left w:val="single" w:sz="4" w:space="0" w:color="000000"/>
              <w:bottom w:val="single" w:sz="4" w:space="0" w:color="000000"/>
              <w:right w:val="single" w:sz="4" w:space="0" w:color="000000"/>
            </w:tcBorders>
            <w:hideMark/>
          </w:tcPr>
          <w:p w:rsidR="00840E11" w:rsidRDefault="00840E11">
            <w:pPr>
              <w:spacing w:after="0"/>
              <w:jc w:val="center"/>
              <w:rPr>
                <w:rFonts w:ascii="Times New Roman" w:hAnsi="Times New Roman"/>
                <w:b/>
                <w:lang w:val="en-US"/>
              </w:rPr>
            </w:pPr>
            <w:bookmarkStart w:id="3" w:name="_Hlk92734826"/>
            <w:r>
              <w:rPr>
                <w:rFonts w:ascii="Times New Roman" w:hAnsi="Times New Roman"/>
                <w:b/>
              </w:rPr>
              <w:t>№</w:t>
            </w:r>
          </w:p>
        </w:tc>
        <w:tc>
          <w:tcPr>
            <w:tcW w:w="5510" w:type="dxa"/>
            <w:tcBorders>
              <w:top w:val="single" w:sz="4" w:space="0" w:color="000000"/>
              <w:left w:val="single" w:sz="4" w:space="0" w:color="000000"/>
              <w:bottom w:val="single" w:sz="4" w:space="0" w:color="000000"/>
              <w:right w:val="single" w:sz="4" w:space="0" w:color="auto"/>
            </w:tcBorders>
            <w:hideMark/>
          </w:tcPr>
          <w:p w:rsidR="00840E11" w:rsidRDefault="00840E11">
            <w:pPr>
              <w:spacing w:after="0"/>
              <w:jc w:val="center"/>
              <w:rPr>
                <w:rFonts w:ascii="Times New Roman" w:hAnsi="Times New Roman"/>
                <w:b/>
                <w:lang w:val="ru-RU"/>
              </w:rPr>
            </w:pPr>
            <w:proofErr w:type="spellStart"/>
            <w:r>
              <w:rPr>
                <w:rFonts w:ascii="Times New Roman" w:hAnsi="Times New Roman"/>
                <w:b/>
                <w:lang w:val="ru-RU"/>
              </w:rPr>
              <w:t>Найменування</w:t>
            </w:r>
            <w:proofErr w:type="spellEnd"/>
            <w:r>
              <w:rPr>
                <w:rFonts w:ascii="Times New Roman" w:hAnsi="Times New Roman"/>
                <w:b/>
                <w:lang w:val="ru-RU"/>
              </w:rPr>
              <w:t xml:space="preserve"> </w:t>
            </w:r>
            <w:proofErr w:type="spellStart"/>
            <w:r>
              <w:rPr>
                <w:rFonts w:ascii="Times New Roman" w:hAnsi="Times New Roman"/>
                <w:b/>
                <w:lang w:val="ru-RU"/>
              </w:rPr>
              <w:t>відходів</w:t>
            </w:r>
            <w:proofErr w:type="spellEnd"/>
            <w:r>
              <w:rPr>
                <w:rFonts w:ascii="Times New Roman" w:hAnsi="Times New Roman"/>
                <w:b/>
                <w:lang w:val="ru-RU"/>
              </w:rPr>
              <w:t xml:space="preserve"> та код </w:t>
            </w:r>
            <w:proofErr w:type="spellStart"/>
            <w:r>
              <w:rPr>
                <w:rFonts w:ascii="Times New Roman" w:hAnsi="Times New Roman"/>
                <w:b/>
                <w:lang w:val="ru-RU"/>
              </w:rPr>
              <w:t>операції</w:t>
            </w:r>
            <w:proofErr w:type="spellEnd"/>
          </w:p>
        </w:tc>
        <w:tc>
          <w:tcPr>
            <w:tcW w:w="2053" w:type="dxa"/>
            <w:tcBorders>
              <w:top w:val="single" w:sz="4" w:space="0" w:color="000000"/>
              <w:left w:val="single" w:sz="4" w:space="0" w:color="000000"/>
              <w:bottom w:val="single" w:sz="4" w:space="0" w:color="000000"/>
              <w:right w:val="single" w:sz="4" w:space="0" w:color="000000"/>
            </w:tcBorders>
            <w:hideMark/>
          </w:tcPr>
          <w:p w:rsidR="00840E11" w:rsidRDefault="00840E11">
            <w:pPr>
              <w:spacing w:after="0"/>
              <w:jc w:val="center"/>
              <w:rPr>
                <w:rFonts w:ascii="Times New Roman" w:hAnsi="Times New Roman"/>
                <w:b/>
                <w:lang w:val="ru-RU"/>
              </w:rPr>
            </w:pPr>
            <w:r>
              <w:rPr>
                <w:rFonts w:ascii="Times New Roman" w:hAnsi="Times New Roman"/>
                <w:b/>
                <w:lang w:val="ru-RU"/>
              </w:rPr>
              <w:t xml:space="preserve">Код </w:t>
            </w:r>
            <w:proofErr w:type="spellStart"/>
            <w:r>
              <w:rPr>
                <w:rFonts w:ascii="Times New Roman" w:hAnsi="Times New Roman"/>
                <w:b/>
                <w:lang w:val="ru-RU"/>
              </w:rPr>
              <w:t>відповідно</w:t>
            </w:r>
            <w:proofErr w:type="spellEnd"/>
            <w:r>
              <w:rPr>
                <w:rFonts w:ascii="Times New Roman" w:hAnsi="Times New Roman"/>
                <w:b/>
                <w:lang w:val="ru-RU"/>
              </w:rPr>
              <w:t xml:space="preserve"> до </w:t>
            </w:r>
            <w:proofErr w:type="spellStart"/>
            <w:r>
              <w:rPr>
                <w:rFonts w:ascii="Times New Roman" w:hAnsi="Times New Roman"/>
                <w:b/>
                <w:lang w:val="ru-RU"/>
              </w:rPr>
              <w:t>Національного</w:t>
            </w:r>
            <w:proofErr w:type="spellEnd"/>
            <w:r>
              <w:rPr>
                <w:rFonts w:ascii="Times New Roman" w:hAnsi="Times New Roman"/>
                <w:b/>
                <w:lang w:val="ru-RU"/>
              </w:rPr>
              <w:t xml:space="preserve"> </w:t>
            </w:r>
            <w:proofErr w:type="spellStart"/>
            <w:r>
              <w:rPr>
                <w:rFonts w:ascii="Times New Roman" w:hAnsi="Times New Roman"/>
                <w:b/>
                <w:lang w:val="ru-RU"/>
              </w:rPr>
              <w:t>переліку</w:t>
            </w:r>
            <w:proofErr w:type="spellEnd"/>
            <w:r>
              <w:rPr>
                <w:rFonts w:ascii="Times New Roman" w:hAnsi="Times New Roman"/>
                <w:b/>
                <w:lang w:val="ru-RU"/>
              </w:rPr>
              <w:t xml:space="preserve"> </w:t>
            </w:r>
            <w:proofErr w:type="spellStart"/>
            <w:r>
              <w:rPr>
                <w:rFonts w:ascii="Times New Roman" w:hAnsi="Times New Roman"/>
                <w:b/>
                <w:lang w:val="ru-RU"/>
              </w:rPr>
              <w:t>відходів</w:t>
            </w:r>
            <w:proofErr w:type="spellEnd"/>
          </w:p>
        </w:tc>
        <w:tc>
          <w:tcPr>
            <w:tcW w:w="1067" w:type="dxa"/>
            <w:tcBorders>
              <w:top w:val="single" w:sz="4" w:space="0" w:color="000000"/>
              <w:left w:val="single" w:sz="4" w:space="0" w:color="000000"/>
              <w:bottom w:val="single" w:sz="4" w:space="0" w:color="000000"/>
              <w:right w:val="single" w:sz="4" w:space="0" w:color="000000"/>
            </w:tcBorders>
            <w:hideMark/>
          </w:tcPr>
          <w:p w:rsidR="00840E11" w:rsidRDefault="00840E11">
            <w:pPr>
              <w:spacing w:after="0"/>
              <w:jc w:val="center"/>
              <w:rPr>
                <w:rFonts w:ascii="Times New Roman" w:hAnsi="Times New Roman"/>
                <w:b/>
              </w:rPr>
            </w:pPr>
            <w:r>
              <w:rPr>
                <w:rFonts w:ascii="Times New Roman" w:hAnsi="Times New Roman"/>
                <w:b/>
              </w:rPr>
              <w:t>Одиниці виміру</w:t>
            </w:r>
          </w:p>
        </w:tc>
        <w:tc>
          <w:tcPr>
            <w:tcW w:w="1279" w:type="dxa"/>
            <w:tcBorders>
              <w:top w:val="single" w:sz="4" w:space="0" w:color="000000"/>
              <w:left w:val="single" w:sz="4" w:space="0" w:color="000000"/>
              <w:bottom w:val="single" w:sz="4" w:space="0" w:color="000000"/>
              <w:right w:val="single" w:sz="4" w:space="0" w:color="000000"/>
            </w:tcBorders>
            <w:hideMark/>
          </w:tcPr>
          <w:p w:rsidR="00840E11" w:rsidRDefault="00840E11">
            <w:pPr>
              <w:spacing w:after="0"/>
              <w:jc w:val="center"/>
              <w:rPr>
                <w:rFonts w:ascii="Times New Roman" w:hAnsi="Times New Roman"/>
                <w:b/>
                <w:lang w:val="ru-RU"/>
              </w:rPr>
            </w:pPr>
            <w:r>
              <w:rPr>
                <w:rFonts w:ascii="Times New Roman" w:hAnsi="Times New Roman"/>
                <w:b/>
              </w:rPr>
              <w:t>Кількість відходів</w:t>
            </w:r>
          </w:p>
        </w:tc>
      </w:tr>
      <w:tr w:rsidR="00840E11" w:rsidTr="00840E11">
        <w:trPr>
          <w:trHeight w:val="203"/>
          <w:jc w:val="center"/>
        </w:trPr>
        <w:tc>
          <w:tcPr>
            <w:tcW w:w="439" w:type="dxa"/>
            <w:tcBorders>
              <w:top w:val="single" w:sz="4" w:space="0" w:color="000000"/>
              <w:left w:val="single" w:sz="4" w:space="0" w:color="000000"/>
              <w:bottom w:val="single" w:sz="4" w:space="0" w:color="000000"/>
              <w:right w:val="single" w:sz="4" w:space="0" w:color="000000"/>
            </w:tcBorders>
            <w:hideMark/>
          </w:tcPr>
          <w:p w:rsidR="00840E11" w:rsidRDefault="00840E11">
            <w:pPr>
              <w:spacing w:after="0"/>
              <w:jc w:val="center"/>
              <w:rPr>
                <w:rFonts w:ascii="Times New Roman" w:hAnsi="Times New Roman"/>
                <w:lang w:val="en-US"/>
              </w:rPr>
            </w:pPr>
            <w:r>
              <w:rPr>
                <w:rFonts w:ascii="Times New Roman" w:hAnsi="Times New Roman"/>
              </w:rPr>
              <w:t>1</w:t>
            </w:r>
          </w:p>
        </w:tc>
        <w:tc>
          <w:tcPr>
            <w:tcW w:w="5510" w:type="dxa"/>
            <w:tcBorders>
              <w:top w:val="single" w:sz="4" w:space="0" w:color="000000"/>
              <w:left w:val="single" w:sz="4" w:space="0" w:color="000000"/>
              <w:bottom w:val="single" w:sz="4" w:space="0" w:color="000000"/>
              <w:right w:val="single" w:sz="4" w:space="0" w:color="auto"/>
            </w:tcBorders>
            <w:hideMark/>
          </w:tcPr>
          <w:p w:rsidR="00840E11" w:rsidRDefault="00840E11">
            <w:pPr>
              <w:spacing w:after="0"/>
              <w:rPr>
                <w:rFonts w:ascii="Times New Roman" w:hAnsi="Times New Roman"/>
                <w:lang w:val="ru-RU"/>
              </w:rPr>
            </w:pPr>
            <w:proofErr w:type="spellStart"/>
            <w:r>
              <w:rPr>
                <w:rFonts w:ascii="Times New Roman" w:hAnsi="Times New Roman"/>
                <w:lang w:val="ru-RU"/>
              </w:rPr>
              <w:t>Відходи</w:t>
            </w:r>
            <w:proofErr w:type="spellEnd"/>
            <w:r>
              <w:rPr>
                <w:rFonts w:ascii="Times New Roman" w:hAnsi="Times New Roman"/>
                <w:lang w:val="ru-RU"/>
              </w:rPr>
              <w:t xml:space="preserve">, </w:t>
            </w:r>
            <w:proofErr w:type="spellStart"/>
            <w:r>
              <w:rPr>
                <w:rFonts w:ascii="Times New Roman" w:hAnsi="Times New Roman"/>
                <w:lang w:val="ru-RU"/>
              </w:rPr>
              <w:t>збирання</w:t>
            </w:r>
            <w:proofErr w:type="spellEnd"/>
            <w:r>
              <w:rPr>
                <w:rFonts w:ascii="Times New Roman" w:hAnsi="Times New Roman"/>
                <w:lang w:val="ru-RU"/>
              </w:rPr>
              <w:t xml:space="preserve"> та </w:t>
            </w:r>
            <w:proofErr w:type="spellStart"/>
            <w:r>
              <w:rPr>
                <w:rFonts w:ascii="Times New Roman" w:hAnsi="Times New Roman"/>
                <w:lang w:val="ru-RU"/>
              </w:rPr>
              <w:t>видалення</w:t>
            </w:r>
            <w:proofErr w:type="spellEnd"/>
            <w:r>
              <w:rPr>
                <w:rFonts w:ascii="Times New Roman" w:hAnsi="Times New Roman"/>
                <w:lang w:val="ru-RU"/>
              </w:rPr>
              <w:t xml:space="preserve"> </w:t>
            </w:r>
            <w:proofErr w:type="spellStart"/>
            <w:r>
              <w:rPr>
                <w:rFonts w:ascii="Times New Roman" w:hAnsi="Times New Roman"/>
                <w:lang w:val="ru-RU"/>
              </w:rPr>
              <w:t>яких</w:t>
            </w:r>
            <w:proofErr w:type="spellEnd"/>
            <w:r>
              <w:rPr>
                <w:rFonts w:ascii="Times New Roman" w:hAnsi="Times New Roman"/>
                <w:lang w:val="ru-RU"/>
              </w:rPr>
              <w:t xml:space="preserve"> </w:t>
            </w:r>
            <w:proofErr w:type="spellStart"/>
            <w:r>
              <w:rPr>
                <w:rFonts w:ascii="Times New Roman" w:hAnsi="Times New Roman"/>
                <w:lang w:val="ru-RU"/>
              </w:rPr>
              <w:t>обумовлено</w:t>
            </w:r>
            <w:proofErr w:type="spellEnd"/>
            <w:r>
              <w:rPr>
                <w:rFonts w:ascii="Times New Roman" w:hAnsi="Times New Roman"/>
                <w:lang w:val="ru-RU"/>
              </w:rPr>
              <w:t xml:space="preserve"> </w:t>
            </w:r>
            <w:proofErr w:type="spellStart"/>
            <w:r>
              <w:rPr>
                <w:rFonts w:ascii="Times New Roman" w:hAnsi="Times New Roman"/>
                <w:lang w:val="ru-RU"/>
              </w:rPr>
              <w:t>спеціальними</w:t>
            </w:r>
            <w:proofErr w:type="spellEnd"/>
            <w:r>
              <w:rPr>
                <w:rFonts w:ascii="Times New Roman" w:hAnsi="Times New Roman"/>
                <w:lang w:val="ru-RU"/>
              </w:rPr>
              <w:t xml:space="preserve"> </w:t>
            </w:r>
            <w:proofErr w:type="spellStart"/>
            <w:r>
              <w:rPr>
                <w:rFonts w:ascii="Times New Roman" w:hAnsi="Times New Roman"/>
                <w:lang w:val="ru-RU"/>
              </w:rPr>
              <w:t>вимогами</w:t>
            </w:r>
            <w:proofErr w:type="spellEnd"/>
            <w:r>
              <w:rPr>
                <w:rFonts w:ascii="Times New Roman" w:hAnsi="Times New Roman"/>
                <w:lang w:val="ru-RU"/>
              </w:rPr>
              <w:t xml:space="preserve"> для </w:t>
            </w:r>
            <w:proofErr w:type="spellStart"/>
            <w:r>
              <w:rPr>
                <w:rFonts w:ascii="Times New Roman" w:hAnsi="Times New Roman"/>
                <w:lang w:val="ru-RU"/>
              </w:rPr>
              <w:t>запобігання</w:t>
            </w:r>
            <w:proofErr w:type="spellEnd"/>
            <w:r>
              <w:rPr>
                <w:rFonts w:ascii="Times New Roman" w:hAnsi="Times New Roman"/>
                <w:lang w:val="ru-RU"/>
              </w:rPr>
              <w:t xml:space="preserve"> </w:t>
            </w:r>
            <w:proofErr w:type="spellStart"/>
            <w:r>
              <w:rPr>
                <w:rFonts w:ascii="Times New Roman" w:hAnsi="Times New Roman"/>
                <w:lang w:val="ru-RU"/>
              </w:rPr>
              <w:t>виникненню</w:t>
            </w:r>
            <w:proofErr w:type="spellEnd"/>
            <w:r>
              <w:rPr>
                <w:rFonts w:ascii="Times New Roman" w:hAnsi="Times New Roman"/>
                <w:lang w:val="ru-RU"/>
              </w:rPr>
              <w:t xml:space="preserve"> </w:t>
            </w:r>
            <w:proofErr w:type="spellStart"/>
            <w:r>
              <w:rPr>
                <w:rFonts w:ascii="Times New Roman" w:hAnsi="Times New Roman"/>
                <w:lang w:val="ru-RU"/>
              </w:rPr>
              <w:t>інфекції</w:t>
            </w:r>
            <w:proofErr w:type="spellEnd"/>
            <w:r>
              <w:rPr>
                <w:rFonts w:ascii="Times New Roman" w:hAnsi="Times New Roman"/>
                <w:lang w:val="ru-RU"/>
              </w:rPr>
              <w:t xml:space="preserve"> (</w:t>
            </w:r>
            <w:r>
              <w:rPr>
                <w:rFonts w:ascii="Times New Roman" w:hAnsi="Times New Roman"/>
              </w:rPr>
              <w:t>D</w:t>
            </w:r>
            <w:r>
              <w:rPr>
                <w:rFonts w:ascii="Times New Roman" w:hAnsi="Times New Roman"/>
                <w:lang w:val="ru-RU"/>
              </w:rPr>
              <w:t xml:space="preserve">15, </w:t>
            </w:r>
            <w:r>
              <w:rPr>
                <w:rFonts w:ascii="Times New Roman" w:hAnsi="Times New Roman"/>
              </w:rPr>
              <w:t>D</w:t>
            </w:r>
            <w:r>
              <w:rPr>
                <w:rFonts w:ascii="Times New Roman" w:hAnsi="Times New Roman"/>
                <w:lang w:val="ru-RU"/>
              </w:rPr>
              <w:t>10)</w:t>
            </w:r>
          </w:p>
        </w:tc>
        <w:tc>
          <w:tcPr>
            <w:tcW w:w="2053" w:type="dxa"/>
            <w:tcBorders>
              <w:top w:val="single" w:sz="4" w:space="0" w:color="000000"/>
              <w:left w:val="single" w:sz="4" w:space="0" w:color="000000"/>
              <w:bottom w:val="single" w:sz="4" w:space="0" w:color="000000"/>
              <w:right w:val="single" w:sz="4" w:space="0" w:color="000000"/>
            </w:tcBorders>
            <w:hideMark/>
          </w:tcPr>
          <w:p w:rsidR="00840E11" w:rsidRDefault="00840E11">
            <w:pPr>
              <w:spacing w:after="0"/>
              <w:jc w:val="center"/>
              <w:rPr>
                <w:rFonts w:ascii="Times New Roman" w:hAnsi="Times New Roman"/>
                <w:lang w:val="en-US"/>
              </w:rPr>
            </w:pPr>
            <w:r>
              <w:rPr>
                <w:rFonts w:ascii="Times New Roman" w:hAnsi="Times New Roman"/>
              </w:rPr>
              <w:t>18 01 03*</w:t>
            </w:r>
          </w:p>
        </w:tc>
        <w:tc>
          <w:tcPr>
            <w:tcW w:w="1067" w:type="dxa"/>
            <w:tcBorders>
              <w:top w:val="single" w:sz="4" w:space="0" w:color="000000"/>
              <w:left w:val="single" w:sz="4" w:space="0" w:color="000000"/>
              <w:bottom w:val="single" w:sz="4" w:space="0" w:color="000000"/>
              <w:right w:val="single" w:sz="4" w:space="0" w:color="000000"/>
            </w:tcBorders>
            <w:hideMark/>
          </w:tcPr>
          <w:p w:rsidR="00840E11" w:rsidRDefault="00840E11">
            <w:pPr>
              <w:spacing w:after="0"/>
              <w:jc w:val="center"/>
              <w:rPr>
                <w:rFonts w:ascii="Times New Roman" w:hAnsi="Times New Roman"/>
              </w:rPr>
            </w:pPr>
            <w:r>
              <w:rPr>
                <w:rFonts w:ascii="Times New Roman" w:hAnsi="Times New Roman"/>
              </w:rPr>
              <w:t>кг</w:t>
            </w:r>
          </w:p>
        </w:tc>
        <w:tc>
          <w:tcPr>
            <w:tcW w:w="1279" w:type="dxa"/>
            <w:tcBorders>
              <w:top w:val="single" w:sz="4" w:space="0" w:color="000000"/>
              <w:left w:val="single" w:sz="4" w:space="0" w:color="000000"/>
              <w:bottom w:val="single" w:sz="4" w:space="0" w:color="000000"/>
              <w:right w:val="single" w:sz="4" w:space="0" w:color="000000"/>
            </w:tcBorders>
            <w:hideMark/>
          </w:tcPr>
          <w:p w:rsidR="00840E11" w:rsidRDefault="00840E11">
            <w:pPr>
              <w:spacing w:after="0"/>
              <w:jc w:val="center"/>
              <w:rPr>
                <w:rFonts w:ascii="Times New Roman" w:hAnsi="Times New Roman"/>
              </w:rPr>
            </w:pPr>
            <w:r>
              <w:rPr>
                <w:rFonts w:ascii="Times New Roman" w:hAnsi="Times New Roman"/>
              </w:rPr>
              <w:t>16 000</w:t>
            </w:r>
          </w:p>
        </w:tc>
      </w:tr>
    </w:tbl>
    <w:p w:rsidR="00840E11" w:rsidRDefault="00840E11" w:rsidP="00840E11">
      <w:pPr>
        <w:tabs>
          <w:tab w:val="left" w:pos="7655"/>
        </w:tabs>
        <w:spacing w:after="0" w:line="240" w:lineRule="auto"/>
        <w:rPr>
          <w:rFonts w:ascii="Times New Roman" w:eastAsia="Times New Roman" w:hAnsi="Times New Roman"/>
          <w:b/>
          <w:i/>
          <w:sz w:val="24"/>
          <w:szCs w:val="24"/>
          <w:lang w:val="ru-RU" w:eastAsia="ru-RU"/>
        </w:rPr>
      </w:pPr>
    </w:p>
    <w:bookmarkEnd w:id="2"/>
    <w:bookmarkEnd w:id="3"/>
    <w:p w:rsidR="00840E11" w:rsidRDefault="00840E11" w:rsidP="00840E11">
      <w:pPr>
        <w:pStyle w:val="Style5"/>
        <w:spacing w:before="182" w:line="276" w:lineRule="auto"/>
        <w:ind w:firstLine="0"/>
        <w:jc w:val="left"/>
        <w:rPr>
          <w:b/>
          <w:i/>
        </w:rPr>
      </w:pPr>
      <w:r>
        <w:rPr>
          <w:b/>
        </w:rPr>
        <w:t xml:space="preserve">На </w:t>
      </w:r>
      <w:proofErr w:type="spellStart"/>
      <w:r>
        <w:rPr>
          <w:b/>
        </w:rPr>
        <w:t>підтвердження</w:t>
      </w:r>
      <w:proofErr w:type="spellEnd"/>
      <w:r>
        <w:rPr>
          <w:b/>
        </w:rPr>
        <w:t xml:space="preserve"> </w:t>
      </w:r>
      <w:proofErr w:type="spellStart"/>
      <w:r>
        <w:rPr>
          <w:b/>
        </w:rPr>
        <w:t>технічних</w:t>
      </w:r>
      <w:proofErr w:type="spellEnd"/>
      <w:r>
        <w:rPr>
          <w:b/>
        </w:rPr>
        <w:t xml:space="preserve"> </w:t>
      </w:r>
      <w:proofErr w:type="spellStart"/>
      <w:r>
        <w:rPr>
          <w:b/>
        </w:rPr>
        <w:t>вимог</w:t>
      </w:r>
      <w:proofErr w:type="spellEnd"/>
      <w:r>
        <w:rPr>
          <w:b/>
        </w:rPr>
        <w:t xml:space="preserve"> </w:t>
      </w:r>
      <w:proofErr w:type="spellStart"/>
      <w:r>
        <w:rPr>
          <w:b/>
        </w:rPr>
        <w:t>надається</w:t>
      </w:r>
      <w:proofErr w:type="spellEnd"/>
      <w:r>
        <w:rPr>
          <w:b/>
        </w:rPr>
        <w:t>:</w:t>
      </w:r>
    </w:p>
    <w:p w:rsidR="00840E11" w:rsidRPr="00840E11" w:rsidRDefault="00840E11" w:rsidP="00840E11">
      <w:pPr>
        <w:pStyle w:val="a6"/>
        <w:numPr>
          <w:ilvl w:val="1"/>
          <w:numId w:val="11"/>
        </w:numPr>
        <w:tabs>
          <w:tab w:val="left" w:pos="993"/>
        </w:tabs>
        <w:spacing w:before="0" w:beforeAutospacing="0" w:after="0" w:afterAutospacing="0" w:line="276" w:lineRule="auto"/>
        <w:ind w:left="0" w:firstLine="567"/>
        <w:jc w:val="both"/>
        <w:rPr>
          <w:i/>
          <w:lang w:val="ru-RU"/>
        </w:rPr>
      </w:pPr>
      <w:r w:rsidRPr="00840E11">
        <w:rPr>
          <w:lang w:val="ru-RU"/>
        </w:rPr>
        <w:t xml:space="preserve"> Лист-згода з технічними вимогами;</w:t>
      </w:r>
    </w:p>
    <w:p w:rsidR="00840E11" w:rsidRPr="00840E11" w:rsidRDefault="00840E11" w:rsidP="00840E11">
      <w:pPr>
        <w:pStyle w:val="a6"/>
        <w:numPr>
          <w:ilvl w:val="1"/>
          <w:numId w:val="11"/>
        </w:numPr>
        <w:tabs>
          <w:tab w:val="left" w:pos="993"/>
        </w:tabs>
        <w:spacing w:before="0" w:beforeAutospacing="0" w:after="0" w:afterAutospacing="0" w:line="276" w:lineRule="auto"/>
        <w:ind w:left="0" w:firstLine="567"/>
        <w:jc w:val="both"/>
        <w:rPr>
          <w:i/>
          <w:lang w:val="ru-RU"/>
        </w:rPr>
      </w:pPr>
      <w:r w:rsidRPr="00840E11">
        <w:rPr>
          <w:lang w:val="ru-RU"/>
        </w:rPr>
        <w:t>Надати у складі пропозиції сканований оригінал Ліцензії або сканований наказ про видачу ліцензії на право провадження господарської діяльності з управління небезпечними відходами, з зазначенням у ній конкретного виду та коду відходів, відповідно до Національного переліку відходів і додатків 8, 9 до Базельської конвенції про контроль за транскордонним перевезенням небезпечних відходів та їх видаленням, та конкретного виду операції, відповідно до вимог Закону України «Про управління відходами».</w:t>
      </w:r>
    </w:p>
    <w:p w:rsidR="00840E11" w:rsidRPr="00840E11" w:rsidRDefault="00840E11" w:rsidP="00840E11">
      <w:pPr>
        <w:pStyle w:val="a6"/>
        <w:numPr>
          <w:ilvl w:val="1"/>
          <w:numId w:val="11"/>
        </w:numPr>
        <w:tabs>
          <w:tab w:val="left" w:pos="993"/>
        </w:tabs>
        <w:spacing w:before="0" w:beforeAutospacing="0" w:after="0" w:afterAutospacing="0" w:line="276" w:lineRule="auto"/>
        <w:ind w:left="0" w:firstLine="567"/>
        <w:jc w:val="both"/>
        <w:rPr>
          <w:i/>
          <w:lang w:val="ru-RU"/>
        </w:rPr>
      </w:pPr>
      <w:r w:rsidRPr="00840E11">
        <w:rPr>
          <w:lang w:val="ru-RU"/>
        </w:rPr>
        <w:t>Копія ліцензії на провадження господарської діяльності з перевезення небезпечних відходів автомобільним транспортом, виданої Державною службою України з безпеки на транспорті, яка буде дійсною на весь період</w:t>
      </w:r>
      <w:r w:rsidRPr="00840E11">
        <w:rPr>
          <w:i/>
          <w:lang w:val="ru-RU"/>
        </w:rPr>
        <w:t xml:space="preserve"> надання послуг з предмету закупівлі;</w:t>
      </w:r>
    </w:p>
    <w:p w:rsidR="00840E11" w:rsidRPr="00840E11" w:rsidRDefault="00840E11" w:rsidP="00840E11">
      <w:pPr>
        <w:pStyle w:val="a6"/>
        <w:numPr>
          <w:ilvl w:val="1"/>
          <w:numId w:val="11"/>
        </w:numPr>
        <w:tabs>
          <w:tab w:val="left" w:pos="993"/>
        </w:tabs>
        <w:spacing w:before="0" w:beforeAutospacing="0" w:after="0" w:afterAutospacing="0" w:line="276" w:lineRule="auto"/>
        <w:ind w:left="0" w:firstLine="567"/>
        <w:jc w:val="both"/>
        <w:rPr>
          <w:i/>
          <w:lang w:val="ru-RU"/>
        </w:rPr>
      </w:pPr>
      <w:r w:rsidRPr="00840E11">
        <w:rPr>
          <w:lang w:val="ru-RU"/>
        </w:rPr>
        <w:t>Дозвіл на здійснення операцій з оброблення відходів, який містить коди відходів згідно Національного переліку відходів, що є предметом закупівлі.</w:t>
      </w:r>
    </w:p>
    <w:p w:rsidR="00840E11" w:rsidRDefault="00840E11" w:rsidP="00840E11">
      <w:pPr>
        <w:pStyle w:val="a4"/>
        <w:numPr>
          <w:ilvl w:val="1"/>
          <w:numId w:val="11"/>
        </w:numPr>
        <w:tabs>
          <w:tab w:val="left" w:pos="1134"/>
        </w:tabs>
        <w:spacing w:after="0"/>
        <w:ind w:left="0" w:firstLine="567"/>
        <w:jc w:val="both"/>
        <w:rPr>
          <w:rFonts w:ascii="Times New Roman" w:eastAsia="Arial" w:hAnsi="Times New Roman"/>
          <w:sz w:val="24"/>
          <w:lang w:eastAsia="ru-RU"/>
        </w:rPr>
      </w:pPr>
      <w:r>
        <w:rPr>
          <w:rFonts w:ascii="Times New Roman" w:hAnsi="Times New Roman"/>
          <w:sz w:val="24"/>
          <w:lang w:eastAsia="ru-RU"/>
        </w:rPr>
        <w:t>Лист-згода про те, що учасник несе відповідальність у випадку порушення процедури управління з небезпечними відходами.</w:t>
      </w:r>
    </w:p>
    <w:p w:rsidR="00840E11" w:rsidRDefault="00840E11" w:rsidP="00840E11">
      <w:pPr>
        <w:pStyle w:val="a4"/>
        <w:numPr>
          <w:ilvl w:val="1"/>
          <w:numId w:val="11"/>
        </w:numPr>
        <w:tabs>
          <w:tab w:val="left" w:pos="1134"/>
        </w:tabs>
        <w:spacing w:after="0"/>
        <w:ind w:left="0" w:firstLine="567"/>
        <w:jc w:val="both"/>
        <w:rPr>
          <w:rFonts w:ascii="Times New Roman" w:eastAsia="Arial" w:hAnsi="Times New Roman"/>
          <w:sz w:val="24"/>
          <w:lang w:eastAsia="ru-RU"/>
        </w:rPr>
      </w:pPr>
      <w:r>
        <w:rPr>
          <w:rFonts w:ascii="Times New Roman" w:eastAsia="Arial" w:hAnsi="Times New Roman"/>
          <w:sz w:val="24"/>
          <w:lang w:eastAsia="ru-RU"/>
        </w:rPr>
        <w:t xml:space="preserve">Гарантійний лист у довільний формі про те що учасник зобов’язується  при необхідності вивозити відходи не менш ніж два рази на тиждень, протягом 24 годин після отримання заявки. </w:t>
      </w:r>
    </w:p>
    <w:p w:rsidR="00840E11" w:rsidRDefault="00840E11" w:rsidP="00840E11">
      <w:pPr>
        <w:pStyle w:val="a4"/>
        <w:numPr>
          <w:ilvl w:val="1"/>
          <w:numId w:val="11"/>
        </w:numPr>
        <w:tabs>
          <w:tab w:val="left" w:pos="1134"/>
        </w:tabs>
        <w:spacing w:after="0"/>
        <w:ind w:left="0" w:firstLine="567"/>
        <w:jc w:val="both"/>
        <w:rPr>
          <w:rFonts w:ascii="Times New Roman" w:eastAsia="Arial" w:hAnsi="Times New Roman"/>
          <w:sz w:val="24"/>
          <w:lang w:eastAsia="ru-RU"/>
        </w:rPr>
      </w:pPr>
      <w:r>
        <w:rPr>
          <w:rFonts w:ascii="Times New Roman" w:eastAsia="Arial" w:hAnsi="Times New Roman"/>
          <w:sz w:val="24"/>
          <w:szCs w:val="24"/>
          <w:lang w:eastAsia="ru-RU"/>
        </w:rPr>
        <w:t>Гарантійний лист у довільній формі щодо підтвердження факту про повне виконання своїх зобов’язань за аналогічними послугами у попередніх взаємовідносинах з Замовниками.</w:t>
      </w:r>
    </w:p>
    <w:p w:rsidR="00840E11" w:rsidRDefault="00840E11" w:rsidP="00840E11">
      <w:pPr>
        <w:pStyle w:val="a4"/>
        <w:numPr>
          <w:ilvl w:val="0"/>
          <w:numId w:val="11"/>
        </w:numPr>
        <w:tabs>
          <w:tab w:val="left" w:pos="851"/>
        </w:tabs>
        <w:spacing w:after="0"/>
        <w:ind w:left="0" w:firstLine="567"/>
        <w:jc w:val="both"/>
        <w:rPr>
          <w:rFonts w:ascii="Times New Roman" w:hAnsi="Times New Roman"/>
          <w:b/>
          <w:sz w:val="28"/>
          <w:szCs w:val="24"/>
          <w:lang w:val="ru-RU" w:eastAsia="ru-RU"/>
        </w:rPr>
      </w:pPr>
      <w:r>
        <w:rPr>
          <w:rFonts w:ascii="Times New Roman" w:hAnsi="Times New Roman"/>
          <w:b/>
          <w:sz w:val="24"/>
        </w:rPr>
        <w:t>На підтвердження вимог по якості надається:</w:t>
      </w:r>
    </w:p>
    <w:p w:rsidR="00840E11" w:rsidRDefault="00840E11" w:rsidP="00840E11">
      <w:pPr>
        <w:pStyle w:val="a4"/>
        <w:numPr>
          <w:ilvl w:val="1"/>
          <w:numId w:val="11"/>
        </w:numPr>
        <w:tabs>
          <w:tab w:val="left" w:pos="993"/>
        </w:tabs>
        <w:spacing w:after="160" w:line="254" w:lineRule="auto"/>
        <w:ind w:left="0" w:firstLine="567"/>
        <w:jc w:val="both"/>
        <w:rPr>
          <w:rFonts w:ascii="Times New Roman" w:eastAsia="Calibri" w:hAnsi="Times New Roman"/>
          <w:sz w:val="24"/>
          <w:szCs w:val="24"/>
        </w:rPr>
      </w:pPr>
      <w:r>
        <w:rPr>
          <w:rFonts w:ascii="Times New Roman" w:hAnsi="Times New Roman"/>
          <w:bCs/>
          <w:sz w:val="24"/>
          <w:szCs w:val="24"/>
        </w:rPr>
        <w:t>Учасник у складі пропозиції надає гарантійний лист про те, що  запропоновані ним послуги за своїми екологічними та іншими характеристиками відповідають вимогам, установленим у тендерній документації;</w:t>
      </w:r>
    </w:p>
    <w:p w:rsidR="00840E11" w:rsidRDefault="00840E11" w:rsidP="00840E11">
      <w:pPr>
        <w:pStyle w:val="a4"/>
        <w:numPr>
          <w:ilvl w:val="1"/>
          <w:numId w:val="11"/>
        </w:numPr>
        <w:tabs>
          <w:tab w:val="left" w:pos="993"/>
        </w:tabs>
        <w:spacing w:after="160" w:line="254" w:lineRule="auto"/>
        <w:ind w:left="0" w:firstLine="567"/>
        <w:jc w:val="both"/>
        <w:rPr>
          <w:rFonts w:ascii="Times New Roman" w:hAnsi="Times New Roman"/>
          <w:sz w:val="24"/>
          <w:szCs w:val="24"/>
        </w:rPr>
      </w:pPr>
      <w:r>
        <w:rPr>
          <w:rFonts w:ascii="Times New Roman" w:hAnsi="Times New Roman"/>
          <w:bCs/>
          <w:sz w:val="24"/>
          <w:szCs w:val="24"/>
        </w:rPr>
        <w:lastRenderedPageBreak/>
        <w:t xml:space="preserve"> На підтвердження відповідності екологічним характеристикам, учасник додатково надає у складі пропозиції висновок з оцінки впливу на довкілля (інший документ, що має такий статус), який підтверджує допустимість провадження планової діяльності здійснення господарської діяльності з управління відходами Учасником щодо відходів, які зазначені у предметі закупівлі, визначених відповідно до Національного переліку відходів і додатків 8, 9 до Базельської конвенції про контроль за транскордонним перевезенням небезпечних відходів та їх видаленням, із зазначенням конкретних видів операцій оброблення відповідно до вимог Закону України «Про управління відходами»;</w:t>
      </w:r>
    </w:p>
    <w:p w:rsidR="00840E11" w:rsidRDefault="00840E11" w:rsidP="00840E11">
      <w:pPr>
        <w:pStyle w:val="a4"/>
        <w:numPr>
          <w:ilvl w:val="1"/>
          <w:numId w:val="11"/>
        </w:numPr>
        <w:tabs>
          <w:tab w:val="left" w:pos="993"/>
        </w:tabs>
        <w:spacing w:after="160" w:line="254" w:lineRule="auto"/>
        <w:ind w:left="0" w:firstLine="567"/>
        <w:jc w:val="both"/>
        <w:rPr>
          <w:rFonts w:ascii="Times New Roman" w:hAnsi="Times New Roman"/>
          <w:sz w:val="24"/>
          <w:szCs w:val="24"/>
        </w:rPr>
      </w:pPr>
      <w:r>
        <w:rPr>
          <w:rFonts w:ascii="Times New Roman" w:hAnsi="Times New Roman"/>
          <w:bCs/>
          <w:sz w:val="24"/>
          <w:szCs w:val="24"/>
        </w:rPr>
        <w:t xml:space="preserve">Учасник процедури закупівлі повинен мати статус підприємства критично важливого для функціонування економіки та забезпечення життєдіяльності населення в особливий період. (На підтвердження надати у складі пропозиції довідку в довільній формі та </w:t>
      </w:r>
      <w:proofErr w:type="spellStart"/>
      <w:r>
        <w:rPr>
          <w:rFonts w:ascii="Times New Roman" w:hAnsi="Times New Roman"/>
          <w:bCs/>
          <w:sz w:val="24"/>
          <w:szCs w:val="24"/>
        </w:rPr>
        <w:t>скан</w:t>
      </w:r>
      <w:proofErr w:type="spellEnd"/>
      <w:r>
        <w:rPr>
          <w:rFonts w:ascii="Times New Roman" w:hAnsi="Times New Roman"/>
          <w:bCs/>
          <w:sz w:val="24"/>
          <w:szCs w:val="24"/>
        </w:rPr>
        <w:t>-копію відповідного розпорядження Обласної військової адміністрації).</w:t>
      </w:r>
    </w:p>
    <w:p w:rsidR="00840E11" w:rsidRDefault="00840E11" w:rsidP="00840E11">
      <w:pPr>
        <w:pStyle w:val="a4"/>
        <w:numPr>
          <w:ilvl w:val="1"/>
          <w:numId w:val="11"/>
        </w:numPr>
        <w:tabs>
          <w:tab w:val="left" w:pos="1134"/>
        </w:tabs>
        <w:spacing w:after="160" w:line="254" w:lineRule="auto"/>
        <w:ind w:left="0" w:firstLine="567"/>
        <w:jc w:val="both"/>
        <w:rPr>
          <w:rFonts w:ascii="Times New Roman" w:hAnsi="Times New Roman"/>
          <w:sz w:val="24"/>
          <w:szCs w:val="24"/>
        </w:rPr>
      </w:pPr>
      <w:r>
        <w:rPr>
          <w:rFonts w:ascii="Times New Roman" w:hAnsi="Times New Roman"/>
          <w:bCs/>
          <w:sz w:val="24"/>
          <w:szCs w:val="24"/>
        </w:rPr>
        <w:t xml:space="preserve">Надати у складі пропозиції довідку в довільній формі про наявність у учасника </w:t>
      </w:r>
      <w:proofErr w:type="spellStart"/>
      <w:r>
        <w:rPr>
          <w:rFonts w:ascii="Times New Roman" w:hAnsi="Times New Roman"/>
          <w:bCs/>
          <w:sz w:val="24"/>
          <w:szCs w:val="24"/>
        </w:rPr>
        <w:t>вагів</w:t>
      </w:r>
      <w:proofErr w:type="spellEnd"/>
      <w:r>
        <w:rPr>
          <w:rFonts w:ascii="Times New Roman" w:hAnsi="Times New Roman"/>
          <w:bCs/>
          <w:sz w:val="24"/>
          <w:szCs w:val="24"/>
        </w:rPr>
        <w:t xml:space="preserve"> (засіб вимірювальної техніки) призначених для зважування кількості відходів. Надати підтверджуючий документ про наявність </w:t>
      </w:r>
      <w:proofErr w:type="spellStart"/>
      <w:r>
        <w:rPr>
          <w:rFonts w:ascii="Times New Roman" w:hAnsi="Times New Roman"/>
          <w:bCs/>
          <w:sz w:val="24"/>
          <w:szCs w:val="24"/>
        </w:rPr>
        <w:t>вагів</w:t>
      </w:r>
      <w:proofErr w:type="spellEnd"/>
      <w:r>
        <w:rPr>
          <w:rFonts w:ascii="Times New Roman" w:hAnsi="Times New Roman"/>
          <w:bCs/>
          <w:sz w:val="24"/>
          <w:szCs w:val="24"/>
        </w:rPr>
        <w:t xml:space="preserve"> (засіб вимірювальної техніки) призначених для зважування кількості відходів (договір купівлі-продажу або оренди або видаткова накладна, тощо).</w:t>
      </w:r>
    </w:p>
    <w:p w:rsidR="00840E11" w:rsidRDefault="00840E11" w:rsidP="00840E11">
      <w:pPr>
        <w:ind w:firstLine="567"/>
        <w:rPr>
          <w:rFonts w:ascii="Times New Roman" w:hAnsi="Times New Roman"/>
          <w:i/>
          <w:sz w:val="24"/>
          <w:szCs w:val="24"/>
          <w:lang w:val="ru-RU"/>
        </w:rPr>
      </w:pPr>
      <w:r>
        <w:rPr>
          <w:rFonts w:ascii="Times New Roman" w:hAnsi="Times New Roman"/>
          <w:i/>
          <w:sz w:val="24"/>
          <w:szCs w:val="24"/>
          <w:lang w:val="ru-RU"/>
        </w:rPr>
        <w:t xml:space="preserve">*В </w:t>
      </w:r>
      <w:proofErr w:type="spellStart"/>
      <w:r>
        <w:rPr>
          <w:rFonts w:ascii="Times New Roman" w:hAnsi="Times New Roman"/>
          <w:i/>
          <w:sz w:val="24"/>
          <w:szCs w:val="24"/>
          <w:lang w:val="ru-RU"/>
        </w:rPr>
        <w:t>місцях</w:t>
      </w:r>
      <w:proofErr w:type="spellEnd"/>
      <w:r>
        <w:rPr>
          <w:rFonts w:ascii="Times New Roman" w:hAnsi="Times New Roman"/>
          <w:i/>
          <w:sz w:val="24"/>
          <w:szCs w:val="24"/>
          <w:lang w:val="ru-RU"/>
        </w:rPr>
        <w:t xml:space="preserve"> де </w:t>
      </w:r>
      <w:proofErr w:type="spellStart"/>
      <w:r>
        <w:rPr>
          <w:rFonts w:ascii="Times New Roman" w:hAnsi="Times New Roman"/>
          <w:i/>
          <w:sz w:val="24"/>
          <w:szCs w:val="24"/>
          <w:lang w:val="ru-RU"/>
        </w:rPr>
        <w:t>технічна</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специфікація</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містить</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посилання</w:t>
      </w:r>
      <w:proofErr w:type="spellEnd"/>
      <w:r>
        <w:rPr>
          <w:rFonts w:ascii="Times New Roman" w:hAnsi="Times New Roman"/>
          <w:i/>
          <w:sz w:val="24"/>
          <w:szCs w:val="24"/>
          <w:lang w:val="ru-RU"/>
        </w:rPr>
        <w:t xml:space="preserve"> на </w:t>
      </w:r>
      <w:proofErr w:type="spellStart"/>
      <w:r>
        <w:rPr>
          <w:rFonts w:ascii="Times New Roman" w:hAnsi="Times New Roman"/>
          <w:i/>
          <w:sz w:val="24"/>
          <w:szCs w:val="24"/>
          <w:lang w:val="ru-RU"/>
        </w:rPr>
        <w:t>стандартні</w:t>
      </w:r>
      <w:proofErr w:type="spellEnd"/>
      <w:r>
        <w:rPr>
          <w:rFonts w:ascii="Times New Roman" w:hAnsi="Times New Roman"/>
          <w:i/>
          <w:sz w:val="24"/>
          <w:szCs w:val="24"/>
          <w:lang w:val="ru-RU"/>
        </w:rPr>
        <w:t xml:space="preserve"> характеристики, </w:t>
      </w:r>
      <w:proofErr w:type="spellStart"/>
      <w:r>
        <w:rPr>
          <w:rFonts w:ascii="Times New Roman" w:hAnsi="Times New Roman"/>
          <w:i/>
          <w:sz w:val="24"/>
          <w:szCs w:val="24"/>
          <w:lang w:val="ru-RU"/>
        </w:rPr>
        <w:t>технічні</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регламенти</w:t>
      </w:r>
      <w:proofErr w:type="spellEnd"/>
      <w:r>
        <w:rPr>
          <w:rFonts w:ascii="Times New Roman" w:hAnsi="Times New Roman"/>
          <w:i/>
          <w:sz w:val="24"/>
          <w:szCs w:val="24"/>
          <w:lang w:val="ru-RU"/>
        </w:rPr>
        <w:t xml:space="preserve"> та </w:t>
      </w:r>
      <w:proofErr w:type="spellStart"/>
      <w:r>
        <w:rPr>
          <w:rFonts w:ascii="Times New Roman" w:hAnsi="Times New Roman"/>
          <w:i/>
          <w:sz w:val="24"/>
          <w:szCs w:val="24"/>
          <w:lang w:val="ru-RU"/>
        </w:rPr>
        <w:t>умови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вимоги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умовні</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позначення</w:t>
      </w:r>
      <w:proofErr w:type="spellEnd"/>
      <w:r>
        <w:rPr>
          <w:rFonts w:ascii="Times New Roman" w:hAnsi="Times New Roman"/>
          <w:i/>
          <w:sz w:val="24"/>
          <w:szCs w:val="24"/>
          <w:lang w:val="ru-RU"/>
        </w:rPr>
        <w:t xml:space="preserve"> та </w:t>
      </w:r>
      <w:proofErr w:type="spellStart"/>
      <w:r>
        <w:rPr>
          <w:rFonts w:ascii="Times New Roman" w:hAnsi="Times New Roman"/>
          <w:i/>
          <w:sz w:val="24"/>
          <w:szCs w:val="24"/>
          <w:lang w:val="ru-RU"/>
        </w:rPr>
        <w:t>термінологію</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пов’язані</w:t>
      </w:r>
      <w:proofErr w:type="spellEnd"/>
      <w:r>
        <w:rPr>
          <w:rFonts w:ascii="Times New Roman" w:hAnsi="Times New Roman"/>
          <w:i/>
          <w:sz w:val="24"/>
          <w:szCs w:val="24"/>
          <w:lang w:val="ru-RU"/>
        </w:rPr>
        <w:t xml:space="preserve"> з товарами, роботами </w:t>
      </w:r>
      <w:proofErr w:type="spellStart"/>
      <w:r>
        <w:rPr>
          <w:rFonts w:ascii="Times New Roman" w:hAnsi="Times New Roman"/>
          <w:i/>
          <w:sz w:val="24"/>
          <w:szCs w:val="24"/>
          <w:lang w:val="ru-RU"/>
        </w:rPr>
        <w:t>чи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послугами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що</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закуповуються</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передбачені</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існуючими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міжнародними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європейськими</w:t>
      </w:r>
      <w:proofErr w:type="spellEnd"/>
      <w:r>
        <w:rPr>
          <w:rFonts w:ascii="Times New Roman" w:hAnsi="Times New Roman"/>
          <w:i/>
          <w:sz w:val="24"/>
          <w:szCs w:val="24"/>
          <w:lang w:val="ru-RU"/>
        </w:rPr>
        <w:t xml:space="preserve"> стандартами, </w:t>
      </w:r>
      <w:proofErr w:type="spellStart"/>
      <w:r>
        <w:rPr>
          <w:rFonts w:ascii="Times New Roman" w:hAnsi="Times New Roman"/>
          <w:i/>
          <w:sz w:val="24"/>
          <w:szCs w:val="24"/>
          <w:lang w:val="ru-RU"/>
        </w:rPr>
        <w:t>іншими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спільними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технічними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європейськими</w:t>
      </w:r>
      <w:proofErr w:type="spellEnd"/>
      <w:r>
        <w:rPr>
          <w:rFonts w:ascii="Times New Roman" w:hAnsi="Times New Roman"/>
          <w:i/>
          <w:sz w:val="24"/>
          <w:szCs w:val="24"/>
          <w:lang w:val="ru-RU"/>
        </w:rPr>
        <w:t xml:space="preserve"> нормами, </w:t>
      </w:r>
      <w:proofErr w:type="spellStart"/>
      <w:r>
        <w:rPr>
          <w:rFonts w:ascii="Times New Roman" w:hAnsi="Times New Roman"/>
          <w:i/>
          <w:sz w:val="24"/>
          <w:szCs w:val="24"/>
          <w:lang w:val="ru-RU"/>
        </w:rPr>
        <w:t>іншими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технічними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еталонними</w:t>
      </w:r>
      <w:proofErr w:type="spellEnd"/>
      <w:r>
        <w:rPr>
          <w:rFonts w:ascii="Times New Roman" w:hAnsi="Times New Roman"/>
          <w:i/>
          <w:sz w:val="24"/>
          <w:szCs w:val="24"/>
          <w:lang w:val="ru-RU"/>
        </w:rPr>
        <w:t xml:space="preserve"> системами, </w:t>
      </w:r>
      <w:proofErr w:type="spellStart"/>
      <w:r>
        <w:rPr>
          <w:rFonts w:ascii="Times New Roman" w:hAnsi="Times New Roman"/>
          <w:i/>
          <w:sz w:val="24"/>
          <w:szCs w:val="24"/>
          <w:lang w:val="ru-RU"/>
        </w:rPr>
        <w:t>визнаними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європейськими</w:t>
      </w:r>
      <w:proofErr w:type="spellEnd"/>
      <w:r>
        <w:rPr>
          <w:rFonts w:ascii="Times New Roman" w:hAnsi="Times New Roman"/>
          <w:i/>
          <w:sz w:val="24"/>
          <w:szCs w:val="24"/>
          <w:lang w:val="ru-RU"/>
        </w:rPr>
        <w:t xml:space="preserve"> органами </w:t>
      </w:r>
      <w:proofErr w:type="spellStart"/>
      <w:r>
        <w:rPr>
          <w:rFonts w:ascii="Times New Roman" w:hAnsi="Times New Roman"/>
          <w:i/>
          <w:sz w:val="24"/>
          <w:szCs w:val="24"/>
          <w:lang w:val="ru-RU"/>
        </w:rPr>
        <w:t>зі</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стандартизації</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або</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національними</w:t>
      </w:r>
      <w:proofErr w:type="spellEnd"/>
      <w:r>
        <w:rPr>
          <w:rFonts w:ascii="Times New Roman" w:hAnsi="Times New Roman"/>
          <w:i/>
          <w:sz w:val="24"/>
          <w:szCs w:val="24"/>
          <w:lang w:val="ru-RU"/>
        </w:rPr>
        <w:t xml:space="preserve"> стандартами, нормами та правилами, </w:t>
      </w:r>
      <w:proofErr w:type="spellStart"/>
      <w:r>
        <w:rPr>
          <w:rFonts w:ascii="Times New Roman" w:hAnsi="Times New Roman"/>
          <w:i/>
          <w:sz w:val="24"/>
          <w:szCs w:val="24"/>
          <w:lang w:val="ru-RU"/>
        </w:rPr>
        <w:t>біля</w:t>
      </w:r>
      <w:proofErr w:type="spellEnd"/>
      <w:r>
        <w:rPr>
          <w:rFonts w:ascii="Times New Roman" w:hAnsi="Times New Roman"/>
          <w:i/>
          <w:sz w:val="24"/>
          <w:szCs w:val="24"/>
          <w:lang w:val="ru-RU"/>
        </w:rPr>
        <w:t xml:space="preserve"> кожного такого </w:t>
      </w:r>
      <w:proofErr w:type="spellStart"/>
      <w:r>
        <w:rPr>
          <w:rFonts w:ascii="Times New Roman" w:hAnsi="Times New Roman"/>
          <w:i/>
          <w:sz w:val="24"/>
          <w:szCs w:val="24"/>
          <w:lang w:val="ru-RU"/>
        </w:rPr>
        <w:t>посилання</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вважати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вираз</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або</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еквівалент</w:t>
      </w:r>
      <w:proofErr w:type="spellEnd"/>
      <w:r>
        <w:rPr>
          <w:rFonts w:ascii="Times New Roman" w:hAnsi="Times New Roman"/>
          <w:i/>
          <w:sz w:val="24"/>
          <w:szCs w:val="24"/>
          <w:lang w:val="ru-RU"/>
        </w:rPr>
        <w:t xml:space="preserve">». Таким чином </w:t>
      </w:r>
      <w:proofErr w:type="spellStart"/>
      <w:r>
        <w:rPr>
          <w:rFonts w:ascii="Times New Roman" w:hAnsi="Times New Roman"/>
          <w:i/>
          <w:sz w:val="24"/>
          <w:szCs w:val="24"/>
          <w:lang w:val="ru-RU"/>
        </w:rPr>
        <w:t>вважається</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що</w:t>
      </w:r>
      <w:proofErr w:type="spellEnd"/>
      <w:r>
        <w:rPr>
          <w:rFonts w:ascii="Times New Roman" w:hAnsi="Times New Roman"/>
          <w:i/>
          <w:sz w:val="24"/>
          <w:szCs w:val="24"/>
          <w:lang w:val="ru-RU"/>
        </w:rPr>
        <w:t xml:space="preserve"> до кожного </w:t>
      </w:r>
      <w:proofErr w:type="spellStart"/>
      <w:r>
        <w:rPr>
          <w:rFonts w:ascii="Times New Roman" w:hAnsi="Times New Roman"/>
          <w:i/>
          <w:sz w:val="24"/>
          <w:szCs w:val="24"/>
          <w:lang w:val="ru-RU"/>
        </w:rPr>
        <w:t>посилання</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додається</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вираз</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або</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еквівалент</w:t>
      </w:r>
      <w:proofErr w:type="spellEnd"/>
      <w:r>
        <w:rPr>
          <w:rFonts w:ascii="Times New Roman" w:hAnsi="Times New Roman"/>
          <w:i/>
          <w:sz w:val="24"/>
          <w:szCs w:val="24"/>
          <w:lang w:val="ru-RU"/>
        </w:rPr>
        <w:t>».</w:t>
      </w:r>
    </w:p>
    <w:p w:rsidR="00840E11" w:rsidRPr="00840E11" w:rsidRDefault="00840E11" w:rsidP="00840E11">
      <w:pPr>
        <w:ind w:firstLine="567"/>
        <w:rPr>
          <w:rFonts w:ascii="Times New Roman" w:hAnsi="Times New Roman"/>
          <w:i/>
          <w:sz w:val="24"/>
          <w:szCs w:val="24"/>
          <w:lang w:val="ru-RU"/>
        </w:rPr>
      </w:pPr>
      <w:r>
        <w:rPr>
          <w:rFonts w:ascii="Times New Roman" w:hAnsi="Times New Roman"/>
          <w:b/>
          <w:i/>
          <w:sz w:val="24"/>
          <w:szCs w:val="24"/>
        </w:rPr>
        <w:t>УВАГА!</w:t>
      </w:r>
      <w:r>
        <w:rPr>
          <w:rFonts w:ascii="Times New Roman" w:hAnsi="Times New Roman"/>
          <w:i/>
          <w:sz w:val="24"/>
          <w:szCs w:val="24"/>
        </w:rPr>
        <w:t xml:space="preserve"> Якщо тендерна пропозиція учасника не відповідає Технічній специфікації тендерної документації замовника, то така тендерна пропозиція буде відхилена, як така, що не відповідає вимогам тендерної документації.</w:t>
      </w:r>
    </w:p>
    <w:p w:rsidR="00840E11" w:rsidRDefault="00840E11" w:rsidP="00840E11">
      <w:pPr>
        <w:ind w:firstLine="567"/>
        <w:rPr>
          <w:rFonts w:ascii="Times New Roman" w:hAnsi="Times New Roman"/>
          <w:i/>
          <w:sz w:val="24"/>
          <w:szCs w:val="24"/>
          <w:lang w:val="ru-RU"/>
        </w:rPr>
      </w:pPr>
      <w:proofErr w:type="spellStart"/>
      <w:r>
        <w:rPr>
          <w:rFonts w:ascii="Times New Roman" w:hAnsi="Times New Roman"/>
          <w:b/>
          <w:i/>
          <w:sz w:val="24"/>
          <w:szCs w:val="24"/>
          <w:lang w:val="ru-RU"/>
        </w:rPr>
        <w:t>Примітка</w:t>
      </w:r>
      <w:proofErr w:type="spellEnd"/>
      <w:r>
        <w:rPr>
          <w:rFonts w:ascii="Times New Roman" w:hAnsi="Times New Roman"/>
          <w:b/>
          <w:i/>
          <w:sz w:val="24"/>
          <w:szCs w:val="24"/>
          <w:lang w:val="ru-RU"/>
        </w:rPr>
        <w:t>:</w:t>
      </w:r>
      <w:r>
        <w:rPr>
          <w:rFonts w:ascii="Times New Roman" w:hAnsi="Times New Roman"/>
          <w:i/>
          <w:sz w:val="24"/>
          <w:szCs w:val="24"/>
          <w:lang w:val="ru-RU"/>
        </w:rPr>
        <w:t xml:space="preserve"> Для </w:t>
      </w:r>
      <w:proofErr w:type="spellStart"/>
      <w:r>
        <w:rPr>
          <w:rFonts w:ascii="Times New Roman" w:hAnsi="Times New Roman"/>
          <w:i/>
          <w:sz w:val="24"/>
          <w:szCs w:val="24"/>
          <w:lang w:val="ru-RU"/>
        </w:rPr>
        <w:t>підтвердження</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згоди</w:t>
      </w:r>
      <w:proofErr w:type="spellEnd"/>
      <w:r>
        <w:rPr>
          <w:rFonts w:ascii="Times New Roman" w:hAnsi="Times New Roman"/>
          <w:i/>
          <w:sz w:val="24"/>
          <w:szCs w:val="24"/>
          <w:lang w:val="ru-RU"/>
        </w:rPr>
        <w:t xml:space="preserve"> з </w:t>
      </w:r>
      <w:proofErr w:type="spellStart"/>
      <w:r>
        <w:rPr>
          <w:rFonts w:ascii="Times New Roman" w:hAnsi="Times New Roman"/>
          <w:i/>
          <w:sz w:val="24"/>
          <w:szCs w:val="24"/>
          <w:lang w:val="ru-RU"/>
        </w:rPr>
        <w:t>вимогами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Замовника</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Учасник</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подає</w:t>
      </w:r>
      <w:proofErr w:type="spellEnd"/>
      <w:r>
        <w:rPr>
          <w:rFonts w:ascii="Times New Roman" w:hAnsi="Times New Roman"/>
          <w:i/>
          <w:sz w:val="24"/>
          <w:szCs w:val="24"/>
          <w:lang w:val="ru-RU"/>
        </w:rPr>
        <w:t xml:space="preserve"> у </w:t>
      </w:r>
      <w:proofErr w:type="spellStart"/>
      <w:r>
        <w:rPr>
          <w:rFonts w:ascii="Times New Roman" w:hAnsi="Times New Roman"/>
          <w:i/>
          <w:sz w:val="24"/>
          <w:szCs w:val="24"/>
          <w:lang w:val="ru-RU"/>
        </w:rPr>
        <w:t>складі</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пропозиції</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інформацію</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зазначену</w:t>
      </w:r>
      <w:proofErr w:type="spellEnd"/>
      <w:r>
        <w:rPr>
          <w:rFonts w:ascii="Times New Roman" w:hAnsi="Times New Roman"/>
          <w:i/>
          <w:sz w:val="24"/>
          <w:szCs w:val="24"/>
          <w:lang w:val="ru-RU"/>
        </w:rPr>
        <w:t xml:space="preserve"> у </w:t>
      </w:r>
      <w:proofErr w:type="spellStart"/>
      <w:r>
        <w:rPr>
          <w:rFonts w:ascii="Times New Roman" w:hAnsi="Times New Roman"/>
          <w:i/>
          <w:sz w:val="24"/>
          <w:szCs w:val="24"/>
          <w:lang w:val="ru-RU"/>
        </w:rPr>
        <w:t>цьому</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додатку</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завірену</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печаткою</w:t>
      </w:r>
      <w:proofErr w:type="spellEnd"/>
      <w:r>
        <w:rPr>
          <w:rFonts w:ascii="Times New Roman" w:hAnsi="Times New Roman"/>
          <w:i/>
          <w:sz w:val="24"/>
          <w:szCs w:val="24"/>
          <w:lang w:val="ru-RU"/>
        </w:rPr>
        <w:t xml:space="preserve"> і </w:t>
      </w:r>
      <w:proofErr w:type="spellStart"/>
      <w:r>
        <w:rPr>
          <w:rFonts w:ascii="Times New Roman" w:hAnsi="Times New Roman"/>
          <w:i/>
          <w:sz w:val="24"/>
          <w:szCs w:val="24"/>
          <w:lang w:val="ru-RU"/>
        </w:rPr>
        <w:t>власним</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підписом</w:t>
      </w:r>
      <w:proofErr w:type="spellEnd"/>
      <w:r>
        <w:rPr>
          <w:rFonts w:ascii="Times New Roman" w:hAnsi="Times New Roman"/>
          <w:i/>
          <w:sz w:val="24"/>
          <w:szCs w:val="24"/>
          <w:lang w:val="ru-RU"/>
        </w:rPr>
        <w:t xml:space="preserve">. Для </w:t>
      </w:r>
      <w:proofErr w:type="spellStart"/>
      <w:r>
        <w:rPr>
          <w:rFonts w:ascii="Times New Roman" w:hAnsi="Times New Roman"/>
          <w:i/>
          <w:sz w:val="24"/>
          <w:szCs w:val="24"/>
          <w:lang w:val="ru-RU"/>
        </w:rPr>
        <w:t>учасників</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які</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здійснюють</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діяльність</w:t>
      </w:r>
      <w:proofErr w:type="spellEnd"/>
      <w:r>
        <w:rPr>
          <w:rFonts w:ascii="Times New Roman" w:hAnsi="Times New Roman"/>
          <w:i/>
          <w:sz w:val="24"/>
          <w:szCs w:val="24"/>
          <w:lang w:val="ru-RU"/>
        </w:rPr>
        <w:t xml:space="preserve"> без печатки </w:t>
      </w:r>
      <w:proofErr w:type="spellStart"/>
      <w:r>
        <w:rPr>
          <w:rFonts w:ascii="Times New Roman" w:hAnsi="Times New Roman"/>
          <w:i/>
          <w:sz w:val="24"/>
          <w:szCs w:val="24"/>
          <w:lang w:val="ru-RU"/>
        </w:rPr>
        <w:t>згідно</w:t>
      </w:r>
      <w:proofErr w:type="spellEnd"/>
      <w:r>
        <w:rPr>
          <w:rFonts w:ascii="Times New Roman" w:hAnsi="Times New Roman"/>
          <w:i/>
          <w:sz w:val="24"/>
          <w:szCs w:val="24"/>
          <w:lang w:val="ru-RU"/>
        </w:rPr>
        <w:t xml:space="preserve"> з </w:t>
      </w:r>
      <w:proofErr w:type="spellStart"/>
      <w:r>
        <w:rPr>
          <w:rFonts w:ascii="Times New Roman" w:hAnsi="Times New Roman"/>
          <w:i/>
          <w:sz w:val="24"/>
          <w:szCs w:val="24"/>
          <w:lang w:val="ru-RU"/>
        </w:rPr>
        <w:t>чинним</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законодавством</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вимагається</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лише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підпис</w:t>
      </w:r>
      <w:proofErr w:type="spellEnd"/>
      <w:r>
        <w:rPr>
          <w:rFonts w:ascii="Times New Roman" w:hAnsi="Times New Roman"/>
          <w:i/>
          <w:sz w:val="24"/>
          <w:szCs w:val="24"/>
          <w:lang w:val="ru-RU"/>
        </w:rPr>
        <w:t>.</w:t>
      </w:r>
    </w:p>
    <w:p w:rsidR="006C1733" w:rsidRPr="00840E11" w:rsidRDefault="006C1733">
      <w:pPr>
        <w:spacing w:after="0" w:line="240" w:lineRule="auto"/>
        <w:ind w:firstLine="709"/>
        <w:jc w:val="both"/>
        <w:rPr>
          <w:rStyle w:val="Arial3"/>
          <w:rFonts w:ascii="Times New Roman" w:hAnsi="Times New Roman" w:cs="Times New Roman"/>
          <w:bCs/>
          <w:sz w:val="24"/>
          <w:szCs w:val="24"/>
          <w:lang w:val="ru-RU"/>
        </w:rPr>
      </w:pPr>
    </w:p>
    <w:sectPr w:rsidR="006C1733" w:rsidRPr="00840E11" w:rsidSect="00863C02">
      <w:footerReference w:type="default" r:id="rId7"/>
      <w:pgSz w:w="12240" w:h="15840"/>
      <w:pgMar w:top="1134" w:right="61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69" w:rsidRDefault="00086569" w:rsidP="00B2669C">
      <w:pPr>
        <w:spacing w:after="0" w:line="240" w:lineRule="auto"/>
      </w:pPr>
      <w:r>
        <w:separator/>
      </w:r>
    </w:p>
  </w:endnote>
  <w:endnote w:type="continuationSeparator" w:id="0">
    <w:p w:rsidR="00086569" w:rsidRDefault="00086569" w:rsidP="00B2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03578"/>
      <w:docPartObj>
        <w:docPartGallery w:val="Page Numbers (Bottom of Page)"/>
        <w:docPartUnique/>
      </w:docPartObj>
    </w:sdtPr>
    <w:sdtEndPr/>
    <w:sdtContent>
      <w:p w:rsidR="008E2BE9" w:rsidRDefault="008E2BE9">
        <w:pPr>
          <w:pStyle w:val="ac"/>
          <w:jc w:val="center"/>
        </w:pPr>
        <w:r>
          <w:fldChar w:fldCharType="begin"/>
        </w:r>
        <w:r>
          <w:instrText>PAGE   \* MERGEFORMAT</w:instrText>
        </w:r>
        <w:r>
          <w:fldChar w:fldCharType="separate"/>
        </w:r>
        <w:r w:rsidR="00FF7453" w:rsidRPr="00FF7453">
          <w:rPr>
            <w:noProof/>
            <w:lang w:val="ru-RU"/>
          </w:rPr>
          <w:t>2</w:t>
        </w:r>
        <w:r>
          <w:fldChar w:fldCharType="end"/>
        </w:r>
      </w:p>
    </w:sdtContent>
  </w:sdt>
  <w:p w:rsidR="008E2BE9" w:rsidRDefault="008E2BE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69" w:rsidRDefault="00086569" w:rsidP="00B2669C">
      <w:pPr>
        <w:spacing w:after="0" w:line="240" w:lineRule="auto"/>
      </w:pPr>
      <w:r>
        <w:separator/>
      </w:r>
    </w:p>
  </w:footnote>
  <w:footnote w:type="continuationSeparator" w:id="0">
    <w:p w:rsidR="00086569" w:rsidRDefault="00086569" w:rsidP="00B2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366"/>
    <w:multiLevelType w:val="multilevel"/>
    <w:tmpl w:val="A104C736"/>
    <w:lvl w:ilvl="0">
      <w:start w:val="1"/>
      <w:numFmt w:val="decimal"/>
      <w:suff w:val="nothing"/>
      <w:lvlText w:val="%1."/>
      <w:lvlJc w:val="center"/>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A41E8A"/>
    <w:multiLevelType w:val="multilevel"/>
    <w:tmpl w:val="8E2CC3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156F3"/>
    <w:multiLevelType w:val="multilevel"/>
    <w:tmpl w:val="EEC2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C14010"/>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C7588E"/>
    <w:multiLevelType w:val="multilevel"/>
    <w:tmpl w:val="5C28EC36"/>
    <w:lvl w:ilvl="0">
      <w:start w:val="2"/>
      <w:numFmt w:val="decimal"/>
      <w:lvlText w:val="%1."/>
      <w:lvlJc w:val="left"/>
      <w:pPr>
        <w:ind w:left="928" w:hanging="360"/>
      </w:pPr>
      <w:rPr>
        <w:i w:val="0"/>
      </w:rPr>
    </w:lvl>
    <w:lvl w:ilvl="1">
      <w:start w:val="1"/>
      <w:numFmt w:val="decimal"/>
      <w:isLgl/>
      <w:lvlText w:val="%1.%2."/>
      <w:lvlJc w:val="left"/>
      <w:pPr>
        <w:ind w:left="1080" w:hanging="360"/>
      </w:pPr>
      <w:rPr>
        <w:i w:val="0"/>
      </w:rPr>
    </w:lvl>
    <w:lvl w:ilvl="2">
      <w:start w:val="1"/>
      <w:numFmt w:val="decimal"/>
      <w:isLgl/>
      <w:lvlText w:val="%1.%2.%3."/>
      <w:lvlJc w:val="left"/>
      <w:pPr>
        <w:ind w:left="2564" w:hanging="720"/>
      </w:pPr>
      <w:rPr>
        <w:i w:val="0"/>
      </w:rPr>
    </w:lvl>
    <w:lvl w:ilvl="3">
      <w:start w:val="1"/>
      <w:numFmt w:val="decimal"/>
      <w:isLgl/>
      <w:lvlText w:val="%1.%2.%3.%4."/>
      <w:lvlJc w:val="left"/>
      <w:pPr>
        <w:ind w:left="1440" w:hanging="720"/>
      </w:pPr>
      <w:rPr>
        <w:i w:val="0"/>
      </w:rPr>
    </w:lvl>
    <w:lvl w:ilvl="4">
      <w:start w:val="1"/>
      <w:numFmt w:val="decimal"/>
      <w:isLgl/>
      <w:lvlText w:val="%1.%2.%3.%4.%5."/>
      <w:lvlJc w:val="left"/>
      <w:pPr>
        <w:ind w:left="1800" w:hanging="1080"/>
      </w:pPr>
      <w:rPr>
        <w:i w:val="0"/>
      </w:rPr>
    </w:lvl>
    <w:lvl w:ilvl="5">
      <w:start w:val="1"/>
      <w:numFmt w:val="decimal"/>
      <w:isLgl/>
      <w:lvlText w:val="%1.%2.%3.%4.%5.%6."/>
      <w:lvlJc w:val="left"/>
      <w:pPr>
        <w:ind w:left="1800" w:hanging="1080"/>
      </w:pPr>
      <w:rPr>
        <w:i w:val="0"/>
      </w:rPr>
    </w:lvl>
    <w:lvl w:ilvl="6">
      <w:start w:val="1"/>
      <w:numFmt w:val="decimal"/>
      <w:isLgl/>
      <w:lvlText w:val="%1.%2.%3.%4.%5.%6.%7."/>
      <w:lvlJc w:val="left"/>
      <w:pPr>
        <w:ind w:left="2160" w:hanging="1440"/>
      </w:pPr>
      <w:rPr>
        <w:i w:val="0"/>
      </w:rPr>
    </w:lvl>
    <w:lvl w:ilvl="7">
      <w:start w:val="1"/>
      <w:numFmt w:val="decimal"/>
      <w:isLgl/>
      <w:lvlText w:val="%1.%2.%3.%4.%5.%6.%7.%8."/>
      <w:lvlJc w:val="left"/>
      <w:pPr>
        <w:ind w:left="2160" w:hanging="1440"/>
      </w:pPr>
      <w:rPr>
        <w:i w:val="0"/>
      </w:rPr>
    </w:lvl>
    <w:lvl w:ilvl="8">
      <w:start w:val="1"/>
      <w:numFmt w:val="decimal"/>
      <w:isLgl/>
      <w:lvlText w:val="%1.%2.%3.%4.%5.%6.%7.%8.%9."/>
      <w:lvlJc w:val="left"/>
      <w:pPr>
        <w:ind w:left="2520" w:hanging="1800"/>
      </w:pPr>
      <w:rPr>
        <w:i w:val="0"/>
      </w:rPr>
    </w:lvl>
  </w:abstractNum>
  <w:abstractNum w:abstractNumId="6"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8" w15:restartNumberingAfterBreak="0">
    <w:nsid w:val="3F611CB5"/>
    <w:multiLevelType w:val="hybridMultilevel"/>
    <w:tmpl w:val="FA785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AC74EFA"/>
    <w:multiLevelType w:val="hybridMultilevel"/>
    <w:tmpl w:val="33CA350C"/>
    <w:lvl w:ilvl="0" w:tplc="C6401FEE">
      <w:start w:val="1"/>
      <w:numFmt w:val="decimal"/>
      <w:lvlText w:val="%1."/>
      <w:lvlJc w:val="left"/>
      <w:pPr>
        <w:ind w:left="927"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5D"/>
    <w:rsid w:val="00025D92"/>
    <w:rsid w:val="00086569"/>
    <w:rsid w:val="000B74D1"/>
    <w:rsid w:val="000E2148"/>
    <w:rsid w:val="00121099"/>
    <w:rsid w:val="0019709B"/>
    <w:rsid w:val="0020465D"/>
    <w:rsid w:val="00213167"/>
    <w:rsid w:val="00285815"/>
    <w:rsid w:val="002A7016"/>
    <w:rsid w:val="002C2C50"/>
    <w:rsid w:val="002F232C"/>
    <w:rsid w:val="00340330"/>
    <w:rsid w:val="003E1E85"/>
    <w:rsid w:val="00407862"/>
    <w:rsid w:val="00440BD3"/>
    <w:rsid w:val="00454B35"/>
    <w:rsid w:val="004A4D45"/>
    <w:rsid w:val="004F2E8F"/>
    <w:rsid w:val="0050135A"/>
    <w:rsid w:val="005B75D7"/>
    <w:rsid w:val="006C1733"/>
    <w:rsid w:val="00753707"/>
    <w:rsid w:val="00764342"/>
    <w:rsid w:val="007776FF"/>
    <w:rsid w:val="007C5018"/>
    <w:rsid w:val="00840E11"/>
    <w:rsid w:val="00863C02"/>
    <w:rsid w:val="008D3B4E"/>
    <w:rsid w:val="008E2BE9"/>
    <w:rsid w:val="00971542"/>
    <w:rsid w:val="00983653"/>
    <w:rsid w:val="00A4391B"/>
    <w:rsid w:val="00A47D6D"/>
    <w:rsid w:val="00A66434"/>
    <w:rsid w:val="00B2669C"/>
    <w:rsid w:val="00B325D2"/>
    <w:rsid w:val="00B5408F"/>
    <w:rsid w:val="00BD3679"/>
    <w:rsid w:val="00BF029D"/>
    <w:rsid w:val="00C214EF"/>
    <w:rsid w:val="00C43E18"/>
    <w:rsid w:val="00CE7B87"/>
    <w:rsid w:val="00E46C90"/>
    <w:rsid w:val="00E77052"/>
    <w:rsid w:val="00E953F9"/>
    <w:rsid w:val="00F62157"/>
    <w:rsid w:val="00F70280"/>
    <w:rsid w:val="00FF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016"/>
    <w:pPr>
      <w:spacing w:line="256" w:lineRule="auto"/>
    </w:pPr>
    <w:rPr>
      <w:lang w:val="uk-UA"/>
    </w:rPr>
  </w:style>
  <w:style w:type="paragraph" w:styleId="2">
    <w:name w:val="heading 2"/>
    <w:basedOn w:val="a"/>
    <w:next w:val="a"/>
    <w:link w:val="20"/>
    <w:semiHidden/>
    <w:unhideWhenUsed/>
    <w:qFormat/>
    <w:rsid w:val="00213167"/>
    <w:pPr>
      <w:keepNext/>
      <w:widowControl w:val="0"/>
      <w:spacing w:before="240" w:after="60" w:line="240" w:lineRule="auto"/>
      <w:ind w:left="1416" w:hanging="708"/>
      <w:outlineLvl w:val="1"/>
    </w:pPr>
    <w:rPr>
      <w:rFonts w:ascii="Arial Rounded MT Bold" w:eastAsia="Times New Roman" w:hAnsi="Arial Rounded MT Bold"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2A7016"/>
    <w:rPr>
      <w:rFonts w:ascii="Times New Roman" w:hAnsi="Times New Roman" w:cs="Times New Roman" w:hint="default"/>
    </w:rPr>
  </w:style>
  <w:style w:type="table" w:styleId="a3">
    <w:name w:val="Table Grid"/>
    <w:basedOn w:val="a1"/>
    <w:uiPriority w:val="5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1 Буллет,AC List 01,Details,EBRD List,Список уровня 2,название табл/рис,заголовок 1.1,Bullet Number,Bullet 1,Use Case List Paragraph,lp1,lp11,List Paragraph11,Elenco Normale,Chapter10,CA bullets,MCHIP_list paragraph,Recommendation"/>
    <w:basedOn w:val="a"/>
    <w:link w:val="a5"/>
    <w:qFormat/>
    <w:rsid w:val="004F2E8F"/>
    <w:pPr>
      <w:spacing w:after="200" w:line="276" w:lineRule="auto"/>
      <w:ind w:left="720"/>
      <w:contextualSpacing/>
    </w:pPr>
    <w:rPr>
      <w:rFonts w:ascii="Calibri" w:eastAsia="Times New Roman" w:hAnsi="Calibri" w:cs="Times New Roman"/>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paragraph" w:styleId="a6">
    <w:name w:val="Normal (Web)"/>
    <w:aliases w:val="Normal (Web) Char,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7"/>
    <w:uiPriority w:val="99"/>
    <w:semiHidden/>
    <w:unhideWhenUsed/>
    <w:qFormat/>
    <w:rsid w:val="00BD36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semiHidden/>
    <w:unhideWhenUsed/>
    <w:rsid w:val="000E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18"/>
      <w:szCs w:val="18"/>
      <w:lang w:val="ru-RU" w:eastAsia="zh-CN"/>
    </w:rPr>
  </w:style>
  <w:style w:type="character" w:customStyle="1" w:styleId="HTML0">
    <w:name w:val="Стандартный HTML Знак"/>
    <w:basedOn w:val="a0"/>
    <w:link w:val="HTML"/>
    <w:uiPriority w:val="99"/>
    <w:semiHidden/>
    <w:rsid w:val="000E2148"/>
    <w:rPr>
      <w:rFonts w:ascii="Courier New" w:eastAsia="Calibri" w:hAnsi="Courier New" w:cs="Times New Roman"/>
      <w:color w:val="000000"/>
      <w:sz w:val="18"/>
      <w:szCs w:val="18"/>
      <w:lang w:val="ru-RU" w:eastAsia="zh-CN"/>
    </w:rPr>
  </w:style>
  <w:style w:type="character" w:customStyle="1" w:styleId="a5">
    <w:name w:val="Абзац списка Знак"/>
    <w:aliases w:val="1 Буллет Знак,AC List 01 Знак,Details Знак,EBRD List Знак,Список уровня 2 Знак,название табл/рис Знак,заголовок 1.1 Знак,Bullet Number Знак,Bullet 1 Знак,Use Case List Paragraph Знак,lp1 Знак,lp11 Знак,List Paragraph11 Знак"/>
    <w:link w:val="a4"/>
    <w:qFormat/>
    <w:locked/>
    <w:rsid w:val="000E2148"/>
    <w:rPr>
      <w:rFonts w:ascii="Calibri" w:eastAsia="Times New Roman" w:hAnsi="Calibri" w:cs="Times New Roman"/>
      <w:lang w:val="uk-UA"/>
    </w:rPr>
  </w:style>
  <w:style w:type="character" w:customStyle="1" w:styleId="20">
    <w:name w:val="Заголовок 2 Знак"/>
    <w:basedOn w:val="a0"/>
    <w:link w:val="2"/>
    <w:semiHidden/>
    <w:rsid w:val="00213167"/>
    <w:rPr>
      <w:rFonts w:ascii="Arial Rounded MT Bold" w:eastAsia="Times New Roman" w:hAnsi="Arial Rounded MT Bold" w:cs="Times New Roman"/>
      <w:b/>
      <w:i/>
      <w:sz w:val="24"/>
      <w:szCs w:val="20"/>
      <w:lang w:val="uk-UA" w:eastAsia="ru-RU"/>
    </w:rPr>
  </w:style>
  <w:style w:type="character" w:customStyle="1" w:styleId="a7">
    <w:name w:val="Обычный (веб) Знак"/>
    <w:aliases w:val="Normal (Web) Char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link w:val="a6"/>
    <w:uiPriority w:val="99"/>
    <w:semiHidden/>
    <w:locked/>
    <w:rsid w:val="00B325D2"/>
    <w:rPr>
      <w:rFonts w:ascii="Times New Roman" w:eastAsia="Times New Roman" w:hAnsi="Times New Roman" w:cs="Times New Roman"/>
      <w:sz w:val="24"/>
      <w:szCs w:val="24"/>
    </w:rPr>
  </w:style>
  <w:style w:type="table" w:customStyle="1" w:styleId="21">
    <w:name w:val="Сітка таблиці2"/>
    <w:basedOn w:val="a1"/>
    <w:uiPriority w:val="59"/>
    <w:rsid w:val="00025D92"/>
    <w:pPr>
      <w:spacing w:after="0" w:line="240" w:lineRule="auto"/>
    </w:pPr>
    <w:rPr>
      <w:rFonts w:ascii="Calibri" w:eastAsia="Calibri" w:hAnsi="Calibri" w:cs="Times New Roman"/>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uiPriority w:val="59"/>
    <w:rsid w:val="00025D92"/>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B2669C"/>
    <w:rPr>
      <w:color w:val="0563C1" w:themeColor="hyperlink"/>
      <w:u w:val="single"/>
    </w:rPr>
  </w:style>
  <w:style w:type="character" w:styleId="a9">
    <w:name w:val="line number"/>
    <w:basedOn w:val="a0"/>
    <w:uiPriority w:val="99"/>
    <w:semiHidden/>
    <w:unhideWhenUsed/>
    <w:rsid w:val="00B2669C"/>
  </w:style>
  <w:style w:type="paragraph" w:styleId="aa">
    <w:name w:val="header"/>
    <w:basedOn w:val="a"/>
    <w:link w:val="ab"/>
    <w:uiPriority w:val="99"/>
    <w:unhideWhenUsed/>
    <w:rsid w:val="00B2669C"/>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B2669C"/>
    <w:rPr>
      <w:lang w:val="uk-UA"/>
    </w:rPr>
  </w:style>
  <w:style w:type="paragraph" w:styleId="ac">
    <w:name w:val="footer"/>
    <w:basedOn w:val="a"/>
    <w:link w:val="ad"/>
    <w:uiPriority w:val="99"/>
    <w:unhideWhenUsed/>
    <w:rsid w:val="00B2669C"/>
    <w:pPr>
      <w:tabs>
        <w:tab w:val="center" w:pos="4844"/>
        <w:tab w:val="right" w:pos="9689"/>
      </w:tabs>
      <w:spacing w:after="0" w:line="240" w:lineRule="auto"/>
    </w:pPr>
  </w:style>
  <w:style w:type="character" w:customStyle="1" w:styleId="ad">
    <w:name w:val="Нижний колонтитул Знак"/>
    <w:basedOn w:val="a0"/>
    <w:link w:val="ac"/>
    <w:uiPriority w:val="99"/>
    <w:rsid w:val="00B2669C"/>
    <w:rPr>
      <w:lang w:val="uk-UA"/>
    </w:rPr>
  </w:style>
  <w:style w:type="paragraph" w:customStyle="1" w:styleId="contract">
    <w:name w:val="contract"/>
    <w:basedOn w:val="a"/>
    <w:qFormat/>
    <w:rsid w:val="00440BD3"/>
    <w:pPr>
      <w:spacing w:after="0" w:line="300" w:lineRule="exact"/>
      <w:jc w:val="both"/>
    </w:pPr>
    <w:rPr>
      <w:rFonts w:ascii="UkrainianBaltica" w:eastAsia="Times New Roman" w:hAnsi="UkrainianBaltica" w:cs="Times New Roman"/>
      <w:sz w:val="24"/>
      <w:szCs w:val="20"/>
      <w:lang w:val="ru-RU" w:eastAsia="ru-RU"/>
    </w:rPr>
  </w:style>
  <w:style w:type="character" w:styleId="ae">
    <w:name w:val="Strong"/>
    <w:basedOn w:val="a0"/>
    <w:uiPriority w:val="22"/>
    <w:qFormat/>
    <w:rsid w:val="002C2C50"/>
    <w:rPr>
      <w:b/>
      <w:bCs/>
    </w:rPr>
  </w:style>
  <w:style w:type="table" w:customStyle="1" w:styleId="5">
    <w:name w:val="Сітка таблиці5"/>
    <w:basedOn w:val="a1"/>
    <w:uiPriority w:val="59"/>
    <w:rsid w:val="008E2BE9"/>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uiPriority w:val="39"/>
    <w:rsid w:val="008E2BE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8E2BE9"/>
    <w:pPr>
      <w:spacing w:after="0" w:line="240" w:lineRule="auto"/>
    </w:pPr>
    <w:rPr>
      <w:rFonts w:ascii="Calibri" w:eastAsia="Times New Roman" w:hAnsi="Calibri" w:cs="Times New Roman"/>
      <w:sz w:val="20"/>
      <w:szCs w:val="20"/>
      <w:lang w:val="uk-UA"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uiPriority w:val="99"/>
    <w:semiHidden/>
    <w:qFormat/>
    <w:rsid w:val="00840E11"/>
    <w:pPr>
      <w:widowControl w:val="0"/>
      <w:autoSpaceDE w:val="0"/>
      <w:spacing w:after="0" w:line="254" w:lineRule="exact"/>
      <w:ind w:firstLine="701"/>
      <w:jc w:val="both"/>
    </w:pPr>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5054">
      <w:bodyDiv w:val="1"/>
      <w:marLeft w:val="0"/>
      <w:marRight w:val="0"/>
      <w:marTop w:val="0"/>
      <w:marBottom w:val="0"/>
      <w:divBdr>
        <w:top w:val="none" w:sz="0" w:space="0" w:color="auto"/>
        <w:left w:val="none" w:sz="0" w:space="0" w:color="auto"/>
        <w:bottom w:val="none" w:sz="0" w:space="0" w:color="auto"/>
        <w:right w:val="none" w:sz="0" w:space="0" w:color="auto"/>
      </w:divBdr>
    </w:div>
    <w:div w:id="39941615">
      <w:bodyDiv w:val="1"/>
      <w:marLeft w:val="0"/>
      <w:marRight w:val="0"/>
      <w:marTop w:val="0"/>
      <w:marBottom w:val="0"/>
      <w:divBdr>
        <w:top w:val="none" w:sz="0" w:space="0" w:color="auto"/>
        <w:left w:val="none" w:sz="0" w:space="0" w:color="auto"/>
        <w:bottom w:val="none" w:sz="0" w:space="0" w:color="auto"/>
        <w:right w:val="none" w:sz="0" w:space="0" w:color="auto"/>
      </w:divBdr>
    </w:div>
    <w:div w:id="58674820">
      <w:bodyDiv w:val="1"/>
      <w:marLeft w:val="0"/>
      <w:marRight w:val="0"/>
      <w:marTop w:val="0"/>
      <w:marBottom w:val="0"/>
      <w:divBdr>
        <w:top w:val="none" w:sz="0" w:space="0" w:color="auto"/>
        <w:left w:val="none" w:sz="0" w:space="0" w:color="auto"/>
        <w:bottom w:val="none" w:sz="0" w:space="0" w:color="auto"/>
        <w:right w:val="none" w:sz="0" w:space="0" w:color="auto"/>
      </w:divBdr>
    </w:div>
    <w:div w:id="80300820">
      <w:bodyDiv w:val="1"/>
      <w:marLeft w:val="0"/>
      <w:marRight w:val="0"/>
      <w:marTop w:val="0"/>
      <w:marBottom w:val="0"/>
      <w:divBdr>
        <w:top w:val="none" w:sz="0" w:space="0" w:color="auto"/>
        <w:left w:val="none" w:sz="0" w:space="0" w:color="auto"/>
        <w:bottom w:val="none" w:sz="0" w:space="0" w:color="auto"/>
        <w:right w:val="none" w:sz="0" w:space="0" w:color="auto"/>
      </w:divBdr>
    </w:div>
    <w:div w:id="146824780">
      <w:bodyDiv w:val="1"/>
      <w:marLeft w:val="0"/>
      <w:marRight w:val="0"/>
      <w:marTop w:val="0"/>
      <w:marBottom w:val="0"/>
      <w:divBdr>
        <w:top w:val="none" w:sz="0" w:space="0" w:color="auto"/>
        <w:left w:val="none" w:sz="0" w:space="0" w:color="auto"/>
        <w:bottom w:val="none" w:sz="0" w:space="0" w:color="auto"/>
        <w:right w:val="none" w:sz="0" w:space="0" w:color="auto"/>
      </w:divBdr>
    </w:div>
    <w:div w:id="246036606">
      <w:bodyDiv w:val="1"/>
      <w:marLeft w:val="0"/>
      <w:marRight w:val="0"/>
      <w:marTop w:val="0"/>
      <w:marBottom w:val="0"/>
      <w:divBdr>
        <w:top w:val="none" w:sz="0" w:space="0" w:color="auto"/>
        <w:left w:val="none" w:sz="0" w:space="0" w:color="auto"/>
        <w:bottom w:val="none" w:sz="0" w:space="0" w:color="auto"/>
        <w:right w:val="none" w:sz="0" w:space="0" w:color="auto"/>
      </w:divBdr>
    </w:div>
    <w:div w:id="269898824">
      <w:bodyDiv w:val="1"/>
      <w:marLeft w:val="0"/>
      <w:marRight w:val="0"/>
      <w:marTop w:val="0"/>
      <w:marBottom w:val="0"/>
      <w:divBdr>
        <w:top w:val="none" w:sz="0" w:space="0" w:color="auto"/>
        <w:left w:val="none" w:sz="0" w:space="0" w:color="auto"/>
        <w:bottom w:val="none" w:sz="0" w:space="0" w:color="auto"/>
        <w:right w:val="none" w:sz="0" w:space="0" w:color="auto"/>
      </w:divBdr>
    </w:div>
    <w:div w:id="294650654">
      <w:bodyDiv w:val="1"/>
      <w:marLeft w:val="0"/>
      <w:marRight w:val="0"/>
      <w:marTop w:val="0"/>
      <w:marBottom w:val="0"/>
      <w:divBdr>
        <w:top w:val="none" w:sz="0" w:space="0" w:color="auto"/>
        <w:left w:val="none" w:sz="0" w:space="0" w:color="auto"/>
        <w:bottom w:val="none" w:sz="0" w:space="0" w:color="auto"/>
        <w:right w:val="none" w:sz="0" w:space="0" w:color="auto"/>
      </w:divBdr>
    </w:div>
    <w:div w:id="295068766">
      <w:bodyDiv w:val="1"/>
      <w:marLeft w:val="0"/>
      <w:marRight w:val="0"/>
      <w:marTop w:val="0"/>
      <w:marBottom w:val="0"/>
      <w:divBdr>
        <w:top w:val="none" w:sz="0" w:space="0" w:color="auto"/>
        <w:left w:val="none" w:sz="0" w:space="0" w:color="auto"/>
        <w:bottom w:val="none" w:sz="0" w:space="0" w:color="auto"/>
        <w:right w:val="none" w:sz="0" w:space="0" w:color="auto"/>
      </w:divBdr>
    </w:div>
    <w:div w:id="338459976">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56279128">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376274167">
      <w:bodyDiv w:val="1"/>
      <w:marLeft w:val="0"/>
      <w:marRight w:val="0"/>
      <w:marTop w:val="0"/>
      <w:marBottom w:val="0"/>
      <w:divBdr>
        <w:top w:val="none" w:sz="0" w:space="0" w:color="auto"/>
        <w:left w:val="none" w:sz="0" w:space="0" w:color="auto"/>
        <w:bottom w:val="none" w:sz="0" w:space="0" w:color="auto"/>
        <w:right w:val="none" w:sz="0" w:space="0" w:color="auto"/>
      </w:divBdr>
    </w:div>
    <w:div w:id="415564167">
      <w:bodyDiv w:val="1"/>
      <w:marLeft w:val="0"/>
      <w:marRight w:val="0"/>
      <w:marTop w:val="0"/>
      <w:marBottom w:val="0"/>
      <w:divBdr>
        <w:top w:val="none" w:sz="0" w:space="0" w:color="auto"/>
        <w:left w:val="none" w:sz="0" w:space="0" w:color="auto"/>
        <w:bottom w:val="none" w:sz="0" w:space="0" w:color="auto"/>
        <w:right w:val="none" w:sz="0" w:space="0" w:color="auto"/>
      </w:divBdr>
    </w:div>
    <w:div w:id="437062394">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494999959">
      <w:bodyDiv w:val="1"/>
      <w:marLeft w:val="0"/>
      <w:marRight w:val="0"/>
      <w:marTop w:val="0"/>
      <w:marBottom w:val="0"/>
      <w:divBdr>
        <w:top w:val="none" w:sz="0" w:space="0" w:color="auto"/>
        <w:left w:val="none" w:sz="0" w:space="0" w:color="auto"/>
        <w:bottom w:val="none" w:sz="0" w:space="0" w:color="auto"/>
        <w:right w:val="none" w:sz="0" w:space="0" w:color="auto"/>
      </w:divBdr>
    </w:div>
    <w:div w:id="634874454">
      <w:bodyDiv w:val="1"/>
      <w:marLeft w:val="0"/>
      <w:marRight w:val="0"/>
      <w:marTop w:val="0"/>
      <w:marBottom w:val="0"/>
      <w:divBdr>
        <w:top w:val="none" w:sz="0" w:space="0" w:color="auto"/>
        <w:left w:val="none" w:sz="0" w:space="0" w:color="auto"/>
        <w:bottom w:val="none" w:sz="0" w:space="0" w:color="auto"/>
        <w:right w:val="none" w:sz="0" w:space="0" w:color="auto"/>
      </w:divBdr>
    </w:div>
    <w:div w:id="715742361">
      <w:bodyDiv w:val="1"/>
      <w:marLeft w:val="0"/>
      <w:marRight w:val="0"/>
      <w:marTop w:val="0"/>
      <w:marBottom w:val="0"/>
      <w:divBdr>
        <w:top w:val="none" w:sz="0" w:space="0" w:color="auto"/>
        <w:left w:val="none" w:sz="0" w:space="0" w:color="auto"/>
        <w:bottom w:val="none" w:sz="0" w:space="0" w:color="auto"/>
        <w:right w:val="none" w:sz="0" w:space="0" w:color="auto"/>
      </w:divBdr>
    </w:div>
    <w:div w:id="757210117">
      <w:bodyDiv w:val="1"/>
      <w:marLeft w:val="0"/>
      <w:marRight w:val="0"/>
      <w:marTop w:val="0"/>
      <w:marBottom w:val="0"/>
      <w:divBdr>
        <w:top w:val="none" w:sz="0" w:space="0" w:color="auto"/>
        <w:left w:val="none" w:sz="0" w:space="0" w:color="auto"/>
        <w:bottom w:val="none" w:sz="0" w:space="0" w:color="auto"/>
        <w:right w:val="none" w:sz="0" w:space="0" w:color="auto"/>
      </w:divBdr>
    </w:div>
    <w:div w:id="882206452">
      <w:bodyDiv w:val="1"/>
      <w:marLeft w:val="0"/>
      <w:marRight w:val="0"/>
      <w:marTop w:val="0"/>
      <w:marBottom w:val="0"/>
      <w:divBdr>
        <w:top w:val="none" w:sz="0" w:space="0" w:color="auto"/>
        <w:left w:val="none" w:sz="0" w:space="0" w:color="auto"/>
        <w:bottom w:val="none" w:sz="0" w:space="0" w:color="auto"/>
        <w:right w:val="none" w:sz="0" w:space="0" w:color="auto"/>
      </w:divBdr>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71206516">
      <w:bodyDiv w:val="1"/>
      <w:marLeft w:val="0"/>
      <w:marRight w:val="0"/>
      <w:marTop w:val="0"/>
      <w:marBottom w:val="0"/>
      <w:divBdr>
        <w:top w:val="none" w:sz="0" w:space="0" w:color="auto"/>
        <w:left w:val="none" w:sz="0" w:space="0" w:color="auto"/>
        <w:bottom w:val="none" w:sz="0" w:space="0" w:color="auto"/>
        <w:right w:val="none" w:sz="0" w:space="0" w:color="auto"/>
      </w:divBdr>
    </w:div>
    <w:div w:id="1009452344">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37154212">
      <w:bodyDiv w:val="1"/>
      <w:marLeft w:val="0"/>
      <w:marRight w:val="0"/>
      <w:marTop w:val="0"/>
      <w:marBottom w:val="0"/>
      <w:divBdr>
        <w:top w:val="none" w:sz="0" w:space="0" w:color="auto"/>
        <w:left w:val="none" w:sz="0" w:space="0" w:color="auto"/>
        <w:bottom w:val="none" w:sz="0" w:space="0" w:color="auto"/>
        <w:right w:val="none" w:sz="0" w:space="0" w:color="auto"/>
      </w:divBdr>
    </w:div>
    <w:div w:id="1349025355">
      <w:bodyDiv w:val="1"/>
      <w:marLeft w:val="0"/>
      <w:marRight w:val="0"/>
      <w:marTop w:val="0"/>
      <w:marBottom w:val="0"/>
      <w:divBdr>
        <w:top w:val="none" w:sz="0" w:space="0" w:color="auto"/>
        <w:left w:val="none" w:sz="0" w:space="0" w:color="auto"/>
        <w:bottom w:val="none" w:sz="0" w:space="0" w:color="auto"/>
        <w:right w:val="none" w:sz="0" w:space="0" w:color="auto"/>
      </w:divBdr>
    </w:div>
    <w:div w:id="1355690691">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77465924">
      <w:bodyDiv w:val="1"/>
      <w:marLeft w:val="0"/>
      <w:marRight w:val="0"/>
      <w:marTop w:val="0"/>
      <w:marBottom w:val="0"/>
      <w:divBdr>
        <w:top w:val="none" w:sz="0" w:space="0" w:color="auto"/>
        <w:left w:val="none" w:sz="0" w:space="0" w:color="auto"/>
        <w:bottom w:val="none" w:sz="0" w:space="0" w:color="auto"/>
        <w:right w:val="none" w:sz="0" w:space="0" w:color="auto"/>
      </w:divBdr>
    </w:div>
    <w:div w:id="1380740586">
      <w:bodyDiv w:val="1"/>
      <w:marLeft w:val="0"/>
      <w:marRight w:val="0"/>
      <w:marTop w:val="0"/>
      <w:marBottom w:val="0"/>
      <w:divBdr>
        <w:top w:val="none" w:sz="0" w:space="0" w:color="auto"/>
        <w:left w:val="none" w:sz="0" w:space="0" w:color="auto"/>
        <w:bottom w:val="none" w:sz="0" w:space="0" w:color="auto"/>
        <w:right w:val="none" w:sz="0" w:space="0" w:color="auto"/>
      </w:divBdr>
    </w:div>
    <w:div w:id="1388529978">
      <w:bodyDiv w:val="1"/>
      <w:marLeft w:val="0"/>
      <w:marRight w:val="0"/>
      <w:marTop w:val="0"/>
      <w:marBottom w:val="0"/>
      <w:divBdr>
        <w:top w:val="none" w:sz="0" w:space="0" w:color="auto"/>
        <w:left w:val="none" w:sz="0" w:space="0" w:color="auto"/>
        <w:bottom w:val="none" w:sz="0" w:space="0" w:color="auto"/>
        <w:right w:val="none" w:sz="0" w:space="0" w:color="auto"/>
      </w:divBdr>
    </w:div>
    <w:div w:id="1389643463">
      <w:bodyDiv w:val="1"/>
      <w:marLeft w:val="0"/>
      <w:marRight w:val="0"/>
      <w:marTop w:val="0"/>
      <w:marBottom w:val="0"/>
      <w:divBdr>
        <w:top w:val="none" w:sz="0" w:space="0" w:color="auto"/>
        <w:left w:val="none" w:sz="0" w:space="0" w:color="auto"/>
        <w:bottom w:val="none" w:sz="0" w:space="0" w:color="auto"/>
        <w:right w:val="none" w:sz="0" w:space="0" w:color="auto"/>
      </w:divBdr>
    </w:div>
    <w:div w:id="1451243536">
      <w:bodyDiv w:val="1"/>
      <w:marLeft w:val="0"/>
      <w:marRight w:val="0"/>
      <w:marTop w:val="0"/>
      <w:marBottom w:val="0"/>
      <w:divBdr>
        <w:top w:val="none" w:sz="0" w:space="0" w:color="auto"/>
        <w:left w:val="none" w:sz="0" w:space="0" w:color="auto"/>
        <w:bottom w:val="none" w:sz="0" w:space="0" w:color="auto"/>
        <w:right w:val="none" w:sz="0" w:space="0" w:color="auto"/>
      </w:divBdr>
    </w:div>
    <w:div w:id="1463495581">
      <w:bodyDiv w:val="1"/>
      <w:marLeft w:val="0"/>
      <w:marRight w:val="0"/>
      <w:marTop w:val="0"/>
      <w:marBottom w:val="0"/>
      <w:divBdr>
        <w:top w:val="none" w:sz="0" w:space="0" w:color="auto"/>
        <w:left w:val="none" w:sz="0" w:space="0" w:color="auto"/>
        <w:bottom w:val="none" w:sz="0" w:space="0" w:color="auto"/>
        <w:right w:val="none" w:sz="0" w:space="0" w:color="auto"/>
      </w:divBdr>
    </w:div>
    <w:div w:id="1483540024">
      <w:bodyDiv w:val="1"/>
      <w:marLeft w:val="0"/>
      <w:marRight w:val="0"/>
      <w:marTop w:val="0"/>
      <w:marBottom w:val="0"/>
      <w:divBdr>
        <w:top w:val="none" w:sz="0" w:space="0" w:color="auto"/>
        <w:left w:val="none" w:sz="0" w:space="0" w:color="auto"/>
        <w:bottom w:val="none" w:sz="0" w:space="0" w:color="auto"/>
        <w:right w:val="none" w:sz="0" w:space="0" w:color="auto"/>
      </w:divBdr>
    </w:div>
    <w:div w:id="1523934008">
      <w:bodyDiv w:val="1"/>
      <w:marLeft w:val="0"/>
      <w:marRight w:val="0"/>
      <w:marTop w:val="0"/>
      <w:marBottom w:val="0"/>
      <w:divBdr>
        <w:top w:val="none" w:sz="0" w:space="0" w:color="auto"/>
        <w:left w:val="none" w:sz="0" w:space="0" w:color="auto"/>
        <w:bottom w:val="none" w:sz="0" w:space="0" w:color="auto"/>
        <w:right w:val="none" w:sz="0" w:space="0" w:color="auto"/>
      </w:divBdr>
    </w:div>
    <w:div w:id="1543521390">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78145102">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10375538">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33263127">
      <w:bodyDiv w:val="1"/>
      <w:marLeft w:val="0"/>
      <w:marRight w:val="0"/>
      <w:marTop w:val="0"/>
      <w:marBottom w:val="0"/>
      <w:divBdr>
        <w:top w:val="none" w:sz="0" w:space="0" w:color="auto"/>
        <w:left w:val="none" w:sz="0" w:space="0" w:color="auto"/>
        <w:bottom w:val="none" w:sz="0" w:space="0" w:color="auto"/>
        <w:right w:val="none" w:sz="0" w:space="0" w:color="auto"/>
      </w:divBdr>
    </w:div>
    <w:div w:id="1734573873">
      <w:bodyDiv w:val="1"/>
      <w:marLeft w:val="0"/>
      <w:marRight w:val="0"/>
      <w:marTop w:val="0"/>
      <w:marBottom w:val="0"/>
      <w:divBdr>
        <w:top w:val="none" w:sz="0" w:space="0" w:color="auto"/>
        <w:left w:val="none" w:sz="0" w:space="0" w:color="auto"/>
        <w:bottom w:val="none" w:sz="0" w:space="0" w:color="auto"/>
        <w:right w:val="none" w:sz="0" w:space="0" w:color="auto"/>
      </w:divBdr>
    </w:div>
    <w:div w:id="1751805157">
      <w:bodyDiv w:val="1"/>
      <w:marLeft w:val="0"/>
      <w:marRight w:val="0"/>
      <w:marTop w:val="0"/>
      <w:marBottom w:val="0"/>
      <w:divBdr>
        <w:top w:val="none" w:sz="0" w:space="0" w:color="auto"/>
        <w:left w:val="none" w:sz="0" w:space="0" w:color="auto"/>
        <w:bottom w:val="none" w:sz="0" w:space="0" w:color="auto"/>
        <w:right w:val="none" w:sz="0" w:space="0" w:color="auto"/>
      </w:divBdr>
    </w:div>
    <w:div w:id="1756316958">
      <w:bodyDiv w:val="1"/>
      <w:marLeft w:val="0"/>
      <w:marRight w:val="0"/>
      <w:marTop w:val="0"/>
      <w:marBottom w:val="0"/>
      <w:divBdr>
        <w:top w:val="none" w:sz="0" w:space="0" w:color="auto"/>
        <w:left w:val="none" w:sz="0" w:space="0" w:color="auto"/>
        <w:bottom w:val="none" w:sz="0" w:space="0" w:color="auto"/>
        <w:right w:val="none" w:sz="0" w:space="0" w:color="auto"/>
      </w:divBdr>
    </w:div>
    <w:div w:id="1760370543">
      <w:bodyDiv w:val="1"/>
      <w:marLeft w:val="0"/>
      <w:marRight w:val="0"/>
      <w:marTop w:val="0"/>
      <w:marBottom w:val="0"/>
      <w:divBdr>
        <w:top w:val="none" w:sz="0" w:space="0" w:color="auto"/>
        <w:left w:val="none" w:sz="0" w:space="0" w:color="auto"/>
        <w:bottom w:val="none" w:sz="0" w:space="0" w:color="auto"/>
        <w:right w:val="none" w:sz="0" w:space="0" w:color="auto"/>
      </w:divBdr>
    </w:div>
    <w:div w:id="1765032349">
      <w:bodyDiv w:val="1"/>
      <w:marLeft w:val="0"/>
      <w:marRight w:val="0"/>
      <w:marTop w:val="0"/>
      <w:marBottom w:val="0"/>
      <w:divBdr>
        <w:top w:val="none" w:sz="0" w:space="0" w:color="auto"/>
        <w:left w:val="none" w:sz="0" w:space="0" w:color="auto"/>
        <w:bottom w:val="none" w:sz="0" w:space="0" w:color="auto"/>
        <w:right w:val="none" w:sz="0" w:space="0" w:color="auto"/>
      </w:divBdr>
    </w:div>
    <w:div w:id="1771732639">
      <w:bodyDiv w:val="1"/>
      <w:marLeft w:val="0"/>
      <w:marRight w:val="0"/>
      <w:marTop w:val="0"/>
      <w:marBottom w:val="0"/>
      <w:divBdr>
        <w:top w:val="none" w:sz="0" w:space="0" w:color="auto"/>
        <w:left w:val="none" w:sz="0" w:space="0" w:color="auto"/>
        <w:bottom w:val="none" w:sz="0" w:space="0" w:color="auto"/>
        <w:right w:val="none" w:sz="0" w:space="0" w:color="auto"/>
      </w:divBdr>
    </w:div>
    <w:div w:id="1799445944">
      <w:bodyDiv w:val="1"/>
      <w:marLeft w:val="0"/>
      <w:marRight w:val="0"/>
      <w:marTop w:val="0"/>
      <w:marBottom w:val="0"/>
      <w:divBdr>
        <w:top w:val="none" w:sz="0" w:space="0" w:color="auto"/>
        <w:left w:val="none" w:sz="0" w:space="0" w:color="auto"/>
        <w:bottom w:val="none" w:sz="0" w:space="0" w:color="auto"/>
        <w:right w:val="none" w:sz="0" w:space="0" w:color="auto"/>
      </w:divBdr>
    </w:div>
    <w:div w:id="1821773117">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878276456">
      <w:bodyDiv w:val="1"/>
      <w:marLeft w:val="0"/>
      <w:marRight w:val="0"/>
      <w:marTop w:val="0"/>
      <w:marBottom w:val="0"/>
      <w:divBdr>
        <w:top w:val="none" w:sz="0" w:space="0" w:color="auto"/>
        <w:left w:val="none" w:sz="0" w:space="0" w:color="auto"/>
        <w:bottom w:val="none" w:sz="0" w:space="0" w:color="auto"/>
        <w:right w:val="none" w:sz="0" w:space="0" w:color="auto"/>
      </w:divBdr>
    </w:div>
    <w:div w:id="1921332572">
      <w:bodyDiv w:val="1"/>
      <w:marLeft w:val="0"/>
      <w:marRight w:val="0"/>
      <w:marTop w:val="0"/>
      <w:marBottom w:val="0"/>
      <w:divBdr>
        <w:top w:val="none" w:sz="0" w:space="0" w:color="auto"/>
        <w:left w:val="none" w:sz="0" w:space="0" w:color="auto"/>
        <w:bottom w:val="none" w:sz="0" w:space="0" w:color="auto"/>
        <w:right w:val="none" w:sz="0" w:space="0" w:color="auto"/>
      </w:divBdr>
    </w:div>
    <w:div w:id="1936207961">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 w:id="2048405277">
      <w:bodyDiv w:val="1"/>
      <w:marLeft w:val="0"/>
      <w:marRight w:val="0"/>
      <w:marTop w:val="0"/>
      <w:marBottom w:val="0"/>
      <w:divBdr>
        <w:top w:val="none" w:sz="0" w:space="0" w:color="auto"/>
        <w:left w:val="none" w:sz="0" w:space="0" w:color="auto"/>
        <w:bottom w:val="none" w:sz="0" w:space="0" w:color="auto"/>
        <w:right w:val="none" w:sz="0" w:space="0" w:color="auto"/>
      </w:divBdr>
    </w:div>
    <w:div w:id="21384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Tonya</cp:lastModifiedBy>
  <cp:revision>4</cp:revision>
  <dcterms:created xsi:type="dcterms:W3CDTF">2025-02-19T09:33:00Z</dcterms:created>
  <dcterms:modified xsi:type="dcterms:W3CDTF">2025-02-19T09:46:00Z</dcterms:modified>
</cp:coreProperties>
</file>